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aps w:val="0"/>
          <w:color w:val="auto"/>
          <w:spacing w:val="0"/>
          <w:kern w:val="0"/>
          <w:sz w:val="140"/>
          <w:szCs w:val="140"/>
        </w:rPr>
        <w:id w:val="-1996954797"/>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5772"/>
          </w:tblGrid>
          <w:tr w:rsidR="009A61FB">
            <w:tc>
              <w:tcPr>
                <w:tcW w:w="10296" w:type="dxa"/>
              </w:tcPr>
              <w:p w:rsidR="009A61FB" w:rsidRDefault="00CF1C74" w:rsidP="00CF1C74">
                <w:pPr>
                  <w:pStyle w:val="Tytu"/>
                  <w:rPr>
                    <w:sz w:val="140"/>
                    <w:szCs w:val="140"/>
                  </w:rPr>
                </w:pPr>
                <w:r>
                  <w:rPr>
                    <w:sz w:val="96"/>
                    <w:szCs w:val="96"/>
                  </w:rPr>
                  <w:t>MOdular led lamp</w:t>
                </w:r>
              </w:p>
            </w:tc>
          </w:tr>
          <w:tr w:rsidR="009A61FB">
            <w:tc>
              <w:tcPr>
                <w:tcW w:w="0" w:type="auto"/>
                <w:vAlign w:val="bottom"/>
              </w:tcPr>
              <w:p w:rsidR="009A61FB" w:rsidRDefault="00CF1C74" w:rsidP="009A61FB">
                <w:pPr>
                  <w:pStyle w:val="Podtytu"/>
                </w:pPr>
                <w:r>
                  <w:t>User manual</w:t>
                </w:r>
              </w:p>
            </w:tc>
          </w:tr>
          <w:tr w:rsidR="009A61FB">
            <w:trPr>
              <w:trHeight w:val="1152"/>
            </w:trPr>
            <w:tc>
              <w:tcPr>
                <w:tcW w:w="0" w:type="auto"/>
                <w:vAlign w:val="bottom"/>
              </w:tcPr>
              <w:p w:rsidR="009A61FB" w:rsidRDefault="00CF1C74" w:rsidP="00E56027">
                <w:pPr>
                  <w:jc w:val="center"/>
                  <w:rPr>
                    <w:color w:val="000000" w:themeColor="text1"/>
                    <w:sz w:val="24"/>
                    <w:szCs w:val="24"/>
                  </w:rPr>
                </w:pPr>
                <w:r>
                  <w:rPr>
                    <w:noProof/>
                    <w:color w:val="000000" w:themeColor="text1"/>
                    <w:sz w:val="24"/>
                    <w:szCs w:val="24"/>
                    <w:lang w:eastAsia="en-GB"/>
                  </w:rPr>
                  <w:drawing>
                    <wp:inline distT="0" distB="0" distL="0" distR="0">
                      <wp:extent cx="1571625" cy="523875"/>
                      <wp:effectExtent l="114300" t="57150" r="85725" b="1619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an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52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9A61FB" w:rsidRDefault="00901E0B">
          <w:pPr>
            <w:rPr>
              <w:caps/>
              <w:color w:val="4F81BD" w:themeColor="accent1"/>
              <w:spacing w:val="10"/>
              <w:kern w:val="28"/>
              <w:sz w:val="52"/>
              <w:szCs w:val="52"/>
            </w:rPr>
          </w:pPr>
          <w:r>
            <w:rPr>
              <w:noProof/>
              <w:lang w:eastAsia="en-GB"/>
            </w:rPr>
            <w:pict>
              <v:rect id="Prostokąt 52" o:spid="_x0000_s1026" style="position:absolute;margin-left:0;margin-top:0;width:612pt;height:11in;z-index:-25165516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" stroked="f" strokeweight="2pt">
                <v:fill r:id="rId11" o:title="" recolor="t" rotate="t" type="frame"/>
                <v:imagedata recolortarget="#3f3f3f [801]"/>
                <w10:wrap anchorx="page" anchory="page"/>
              </v:rect>
            </w:pict>
          </w:r>
          <w:r>
            <w:rPr>
              <w:noProof/>
              <w:lang w:eastAsia="en-GB"/>
            </w:rPr>
            <w:pict>
              <v:shapetype id="_x0000_t202" coordsize="21600,21600" o:spt="202" path="m,l,21600r21600,l21600,xe">
                <v:stroke joinstyle="miter"/>
                <v:path gradientshapeok="t" o:connecttype="rect"/>
              </v:shapetype>
              <v:shape id="Pole tekstowe 53" o:spid="_x0000_s1029" type="#_x0000_t202" style="position:absolute;margin-left:0;margin-top:0;width:468pt;height:30.7pt;z-index:251659264;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vf4NHOwIAAGYEAAAOAAAAAAAAAAAA&#10;AAAAAC4CAABkcnMvZTJvRG9jLnhtbFBLAQItABQABgAIAAAAIQCuK+rV2gAAAAQBAAAPAAAAAAAA&#10;AAAAAAAAAJUEAABkcnMvZG93bnJldi54bWxQSwUGAAAAAAQABADzAAAAnAUAAAAA&#10;" filled="f" stroked="f" strokeweight=".5pt">
                <v:textbox style="mso-fit-shape-to-text:t">
                  <w:txbxContent>
                    <w:p w:rsidR="009A61FB" w:rsidRDefault="00767A1C" w:rsidP="00D352AD">
                      <w:pPr>
                        <w:pStyle w:val="Podtytu"/>
                        <w:spacing w:after="0"/>
                        <w:jc w:val="center"/>
                      </w:pPr>
                      <w:r>
                        <w:rPr>
                          <w:lang w:val="pl-PL"/>
                        </w:rPr>
                        <w:t>2014-06-08</w:t>
                      </w:r>
                    </w:p>
                  </w:txbxContent>
                </v:textbox>
                <w10:wrap anchorx="margin" anchory="margin"/>
              </v:shape>
            </w:pict>
          </w:r>
          <w:r>
            <w:rPr>
              <w:noProof/>
              <w:lang w:eastAsia="en-GB"/>
            </w:rPr>
            <w:pict>
              <v:rect id="Prostokąt 54" o:spid="_x0000_s1028" style="position:absolute;margin-left:0;margin-top:0;width:468pt;height:162pt;z-index:251660288;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08Jie7AEAABYEAAAOAAAAAAAAAAAAAAAAAC4CAABkcnMvZTJvRG9jLnht&#10;bFBLAQItABQABgAIAAAAIQDNSk0U2wAAAAUBAAAPAAAAAAAAAAAAAAAAAEYEAABkcnMvZG93bnJl&#10;di54bWxQSwUGAAAAAAQABADzAAAATgUAAAAA&#10;" fillcolor="#4f81bd [3204]" stroked="f" strokeweight="2pt">
                <w10:wrap anchorx="page" anchory="page"/>
              </v:rect>
            </w:pict>
          </w:r>
          <w:r>
            <w:rPr>
              <w:noProof/>
              <w:lang w:eastAsia="en-GB"/>
            </w:rPr>
            <w:pict>
              <v:rect id="Prostokąt 55" o:spid="_x0000_s1027"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Hbw21ftAQAAFAQAAA4AAAAAAAAAAAAAAAAALgIAAGRycy9lMm9Eb2MueG1s&#10;UEsBAi0AFAAGAAgAAAAhALu8VnPZAAAAAwEAAA8AAAAAAAAAAAAAAAAARwQAAGRycy9kb3ducmV2&#10;LnhtbFBLBQYAAAAABAAEAPMAAABNBQAAAAA=&#10;" fillcolor="#4f81bd [3204]" stroked="f" strokeweight="2pt">
                <w10:wrap anchorx="margin" anchory="margin"/>
              </v:rect>
            </w:pict>
          </w:r>
          <w:r w:rsidR="009A61FB">
            <w:br w:type="page"/>
          </w:r>
        </w:p>
      </w:sdtContent>
    </w:sdt>
    <w:sdt>
      <w:sdtPr>
        <w:rPr>
          <w:b/>
        </w:rPr>
        <w:id w:val="-1462877050"/>
        <w:docPartObj>
          <w:docPartGallery w:val="Table of Contents"/>
          <w:docPartUnique/>
        </w:docPartObj>
      </w:sdtPr>
      <w:sdtEndPr>
        <w:rPr>
          <w:bCs/>
        </w:rPr>
      </w:sdtEndPr>
      <w:sdtContent>
        <w:p w:rsidR="00D511AD" w:rsidRPr="00950DF7" w:rsidRDefault="00D511AD" w:rsidP="00767A1C">
          <w:pPr>
            <w:rPr>
              <w:b/>
            </w:rPr>
          </w:pPr>
          <w:r w:rsidRPr="00950DF7">
            <w:rPr>
              <w:b/>
            </w:rPr>
            <w:t>Table of content</w:t>
          </w:r>
          <w:r w:rsidR="005B46E5">
            <w:rPr>
              <w:b/>
            </w:rPr>
            <w:t>s</w:t>
          </w:r>
        </w:p>
        <w:p w:rsidR="009C3917" w:rsidRDefault="00F23DD3">
          <w:pPr>
            <w:pStyle w:val="Spistreci1"/>
            <w:rPr>
              <w:noProof/>
              <w:sz w:val="22"/>
              <w:szCs w:val="22"/>
              <w:lang w:eastAsia="en-GB"/>
            </w:rPr>
          </w:pPr>
          <w:r w:rsidRPr="001657E5">
            <w:fldChar w:fldCharType="begin"/>
          </w:r>
          <w:r w:rsidR="00D511AD" w:rsidRPr="001657E5">
            <w:instrText xml:space="preserve"> TOC \o "1-3" \h \z \u </w:instrText>
          </w:r>
          <w:r w:rsidRPr="001657E5">
            <w:fldChar w:fldCharType="separate"/>
          </w:r>
          <w:hyperlink w:anchor="_Toc390637384" w:history="1">
            <w:r w:rsidR="009C3917" w:rsidRPr="00105BFB">
              <w:rPr>
                <w:rStyle w:val="Hipercze"/>
                <w:noProof/>
              </w:rPr>
              <w:t>1</w:t>
            </w:r>
            <w:r w:rsidR="009C3917">
              <w:rPr>
                <w:noProof/>
                <w:sz w:val="22"/>
                <w:szCs w:val="22"/>
                <w:lang w:eastAsia="en-GB"/>
              </w:rPr>
              <w:tab/>
            </w:r>
            <w:r w:rsidR="009C3917" w:rsidRPr="00105BFB">
              <w:rPr>
                <w:rStyle w:val="Hipercze"/>
                <w:noProof/>
              </w:rPr>
              <w:t>Introduction</w:t>
            </w:r>
            <w:r w:rsidR="009C3917">
              <w:rPr>
                <w:noProof/>
                <w:webHidden/>
              </w:rPr>
              <w:tab/>
            </w:r>
            <w:r w:rsidR="009C3917">
              <w:rPr>
                <w:noProof/>
                <w:webHidden/>
              </w:rPr>
              <w:fldChar w:fldCharType="begin"/>
            </w:r>
            <w:r w:rsidR="009C3917">
              <w:rPr>
                <w:noProof/>
                <w:webHidden/>
              </w:rPr>
              <w:instrText xml:space="preserve"> PAGEREF _Toc390637384 \h </w:instrText>
            </w:r>
            <w:r w:rsidR="009C3917">
              <w:rPr>
                <w:noProof/>
                <w:webHidden/>
              </w:rPr>
            </w:r>
            <w:r w:rsidR="009C3917">
              <w:rPr>
                <w:noProof/>
                <w:webHidden/>
              </w:rPr>
              <w:fldChar w:fldCharType="separate"/>
            </w:r>
            <w:r w:rsidR="009C3917">
              <w:rPr>
                <w:noProof/>
                <w:webHidden/>
              </w:rPr>
              <w:t>1</w:t>
            </w:r>
            <w:r w:rsidR="009C3917">
              <w:rPr>
                <w:noProof/>
                <w:webHidden/>
              </w:rPr>
              <w:fldChar w:fldCharType="end"/>
            </w:r>
          </w:hyperlink>
        </w:p>
        <w:p w:rsidR="009C3917" w:rsidRDefault="00901E0B">
          <w:pPr>
            <w:pStyle w:val="Spistreci1"/>
            <w:rPr>
              <w:noProof/>
              <w:sz w:val="22"/>
              <w:szCs w:val="22"/>
              <w:lang w:eastAsia="en-GB"/>
            </w:rPr>
          </w:pPr>
          <w:hyperlink w:anchor="_Toc390637385" w:history="1">
            <w:r w:rsidR="009C3917" w:rsidRPr="00105BFB">
              <w:rPr>
                <w:rStyle w:val="Hipercze"/>
                <w:noProof/>
              </w:rPr>
              <w:t>2</w:t>
            </w:r>
            <w:r w:rsidR="009C3917">
              <w:rPr>
                <w:noProof/>
                <w:sz w:val="22"/>
                <w:szCs w:val="22"/>
                <w:lang w:eastAsia="en-GB"/>
              </w:rPr>
              <w:tab/>
            </w:r>
            <w:r w:rsidR="009C3917" w:rsidRPr="00105BFB">
              <w:rPr>
                <w:rStyle w:val="Hipercze"/>
                <w:noProof/>
              </w:rPr>
              <w:t>Functions and Features</w:t>
            </w:r>
            <w:r w:rsidR="009C3917">
              <w:rPr>
                <w:noProof/>
                <w:webHidden/>
              </w:rPr>
              <w:tab/>
            </w:r>
            <w:r w:rsidR="009C3917">
              <w:rPr>
                <w:noProof/>
                <w:webHidden/>
              </w:rPr>
              <w:fldChar w:fldCharType="begin"/>
            </w:r>
            <w:r w:rsidR="009C3917">
              <w:rPr>
                <w:noProof/>
                <w:webHidden/>
              </w:rPr>
              <w:instrText xml:space="preserve"> PAGEREF _Toc390637385 \h </w:instrText>
            </w:r>
            <w:r w:rsidR="009C3917">
              <w:rPr>
                <w:noProof/>
                <w:webHidden/>
              </w:rPr>
            </w:r>
            <w:r w:rsidR="009C3917">
              <w:rPr>
                <w:noProof/>
                <w:webHidden/>
              </w:rPr>
              <w:fldChar w:fldCharType="separate"/>
            </w:r>
            <w:r w:rsidR="009C3917">
              <w:rPr>
                <w:noProof/>
                <w:webHidden/>
              </w:rPr>
              <w:t>2</w:t>
            </w:r>
            <w:r w:rsidR="009C3917">
              <w:rPr>
                <w:noProof/>
                <w:webHidden/>
              </w:rPr>
              <w:fldChar w:fldCharType="end"/>
            </w:r>
          </w:hyperlink>
        </w:p>
        <w:p w:rsidR="009C3917" w:rsidRDefault="00901E0B">
          <w:pPr>
            <w:pStyle w:val="Spistreci1"/>
            <w:rPr>
              <w:noProof/>
              <w:sz w:val="22"/>
              <w:szCs w:val="22"/>
              <w:lang w:eastAsia="en-GB"/>
            </w:rPr>
          </w:pPr>
          <w:hyperlink w:anchor="_Toc390637386" w:history="1">
            <w:r w:rsidR="009C3917" w:rsidRPr="00105BFB">
              <w:rPr>
                <w:rStyle w:val="Hipercze"/>
                <w:noProof/>
              </w:rPr>
              <w:t>3</w:t>
            </w:r>
            <w:r w:rsidR="009C3917">
              <w:rPr>
                <w:noProof/>
                <w:sz w:val="22"/>
                <w:szCs w:val="22"/>
                <w:lang w:eastAsia="en-GB"/>
              </w:rPr>
              <w:tab/>
            </w:r>
            <w:r w:rsidR="009C3917" w:rsidRPr="00105BFB">
              <w:rPr>
                <w:rStyle w:val="Hipercze"/>
                <w:noProof/>
              </w:rPr>
              <w:t>Technical Parameters</w:t>
            </w:r>
            <w:r w:rsidR="009C3917">
              <w:rPr>
                <w:noProof/>
                <w:webHidden/>
              </w:rPr>
              <w:tab/>
            </w:r>
            <w:r w:rsidR="009C3917">
              <w:rPr>
                <w:noProof/>
                <w:webHidden/>
              </w:rPr>
              <w:fldChar w:fldCharType="begin"/>
            </w:r>
            <w:r w:rsidR="009C3917">
              <w:rPr>
                <w:noProof/>
                <w:webHidden/>
              </w:rPr>
              <w:instrText xml:space="preserve"> PAGEREF _Toc390637386 \h </w:instrText>
            </w:r>
            <w:r w:rsidR="009C3917">
              <w:rPr>
                <w:noProof/>
                <w:webHidden/>
              </w:rPr>
            </w:r>
            <w:r w:rsidR="009C3917">
              <w:rPr>
                <w:noProof/>
                <w:webHidden/>
              </w:rPr>
              <w:fldChar w:fldCharType="separate"/>
            </w:r>
            <w:r w:rsidR="009C3917">
              <w:rPr>
                <w:noProof/>
                <w:webHidden/>
              </w:rPr>
              <w:t>3</w:t>
            </w:r>
            <w:r w:rsidR="009C3917">
              <w:rPr>
                <w:noProof/>
                <w:webHidden/>
              </w:rPr>
              <w:fldChar w:fldCharType="end"/>
            </w:r>
          </w:hyperlink>
        </w:p>
        <w:p w:rsidR="009C3917" w:rsidRDefault="00901E0B">
          <w:pPr>
            <w:pStyle w:val="Spistreci1"/>
            <w:rPr>
              <w:noProof/>
              <w:sz w:val="22"/>
              <w:szCs w:val="22"/>
              <w:lang w:eastAsia="en-GB"/>
            </w:rPr>
          </w:pPr>
          <w:hyperlink w:anchor="_Toc390637387" w:history="1">
            <w:r w:rsidR="009C3917" w:rsidRPr="00105BFB">
              <w:rPr>
                <w:rStyle w:val="Hipercze"/>
                <w:noProof/>
              </w:rPr>
              <w:t>4</w:t>
            </w:r>
            <w:r w:rsidR="009C3917">
              <w:rPr>
                <w:noProof/>
                <w:sz w:val="22"/>
                <w:szCs w:val="22"/>
                <w:lang w:eastAsia="en-GB"/>
              </w:rPr>
              <w:tab/>
            </w:r>
            <w:r w:rsidR="009C3917" w:rsidRPr="00105BFB">
              <w:rPr>
                <w:rStyle w:val="Hipercze"/>
                <w:noProof/>
              </w:rPr>
              <w:t>Installation and Maintenance</w:t>
            </w:r>
            <w:r w:rsidR="009C3917">
              <w:rPr>
                <w:noProof/>
                <w:webHidden/>
              </w:rPr>
              <w:tab/>
            </w:r>
            <w:r w:rsidR="009C3917">
              <w:rPr>
                <w:noProof/>
                <w:webHidden/>
              </w:rPr>
              <w:fldChar w:fldCharType="begin"/>
            </w:r>
            <w:r w:rsidR="009C3917">
              <w:rPr>
                <w:noProof/>
                <w:webHidden/>
              </w:rPr>
              <w:instrText xml:space="preserve"> PAGEREF _Toc390637387 \h </w:instrText>
            </w:r>
            <w:r w:rsidR="009C3917">
              <w:rPr>
                <w:noProof/>
                <w:webHidden/>
              </w:rPr>
            </w:r>
            <w:r w:rsidR="009C3917">
              <w:rPr>
                <w:noProof/>
                <w:webHidden/>
              </w:rPr>
              <w:fldChar w:fldCharType="separate"/>
            </w:r>
            <w:r w:rsidR="009C3917">
              <w:rPr>
                <w:noProof/>
                <w:webHidden/>
              </w:rPr>
              <w:t>4</w:t>
            </w:r>
            <w:r w:rsidR="009C3917">
              <w:rPr>
                <w:noProof/>
                <w:webHidden/>
              </w:rPr>
              <w:fldChar w:fldCharType="end"/>
            </w:r>
          </w:hyperlink>
        </w:p>
        <w:p w:rsidR="009C3917" w:rsidRDefault="00901E0B">
          <w:pPr>
            <w:pStyle w:val="Spistreci1"/>
            <w:rPr>
              <w:noProof/>
              <w:sz w:val="22"/>
              <w:szCs w:val="22"/>
              <w:lang w:eastAsia="en-GB"/>
            </w:rPr>
          </w:pPr>
          <w:hyperlink w:anchor="_Toc390637388" w:history="1">
            <w:r w:rsidR="009C3917" w:rsidRPr="00105BFB">
              <w:rPr>
                <w:rStyle w:val="Hipercze"/>
                <w:noProof/>
              </w:rPr>
              <w:t>5</w:t>
            </w:r>
            <w:r w:rsidR="009C3917">
              <w:rPr>
                <w:noProof/>
                <w:sz w:val="22"/>
                <w:szCs w:val="22"/>
                <w:lang w:eastAsia="en-GB"/>
              </w:rPr>
              <w:tab/>
            </w:r>
            <w:r w:rsidR="009C3917" w:rsidRPr="00105BFB">
              <w:rPr>
                <w:rStyle w:val="Hipercze"/>
                <w:noProof/>
              </w:rPr>
              <w:t>Infra-red Control System</w:t>
            </w:r>
            <w:r w:rsidR="009C3917">
              <w:rPr>
                <w:noProof/>
                <w:webHidden/>
              </w:rPr>
              <w:tab/>
            </w:r>
            <w:r w:rsidR="009C3917">
              <w:rPr>
                <w:noProof/>
                <w:webHidden/>
              </w:rPr>
              <w:fldChar w:fldCharType="begin"/>
            </w:r>
            <w:r w:rsidR="009C3917">
              <w:rPr>
                <w:noProof/>
                <w:webHidden/>
              </w:rPr>
              <w:instrText xml:space="preserve"> PAGEREF _Toc390637388 \h </w:instrText>
            </w:r>
            <w:r w:rsidR="009C3917">
              <w:rPr>
                <w:noProof/>
                <w:webHidden/>
              </w:rPr>
            </w:r>
            <w:r w:rsidR="009C3917">
              <w:rPr>
                <w:noProof/>
                <w:webHidden/>
              </w:rPr>
              <w:fldChar w:fldCharType="separate"/>
            </w:r>
            <w:r w:rsidR="009C3917">
              <w:rPr>
                <w:noProof/>
                <w:webHidden/>
              </w:rPr>
              <w:t>5</w:t>
            </w:r>
            <w:r w:rsidR="009C3917">
              <w:rPr>
                <w:noProof/>
                <w:webHidden/>
              </w:rPr>
              <w:fldChar w:fldCharType="end"/>
            </w:r>
          </w:hyperlink>
        </w:p>
        <w:p w:rsidR="009C3917" w:rsidRDefault="00901E0B">
          <w:pPr>
            <w:pStyle w:val="Spistreci1"/>
            <w:rPr>
              <w:noProof/>
              <w:sz w:val="22"/>
              <w:szCs w:val="22"/>
              <w:lang w:eastAsia="en-GB"/>
            </w:rPr>
          </w:pPr>
          <w:hyperlink w:anchor="_Toc390637389" w:history="1">
            <w:r w:rsidR="009C3917" w:rsidRPr="00105BFB">
              <w:rPr>
                <w:rStyle w:val="Hipercze"/>
                <w:noProof/>
              </w:rPr>
              <w:t>6</w:t>
            </w:r>
            <w:r w:rsidR="009C3917">
              <w:rPr>
                <w:noProof/>
                <w:sz w:val="22"/>
                <w:szCs w:val="22"/>
                <w:lang w:eastAsia="en-GB"/>
              </w:rPr>
              <w:tab/>
            </w:r>
            <w:r w:rsidR="009C3917" w:rsidRPr="00105BFB">
              <w:rPr>
                <w:rStyle w:val="Hipercze"/>
                <w:noProof/>
              </w:rPr>
              <w:t>Troubleshooting</w:t>
            </w:r>
            <w:r w:rsidR="009C3917">
              <w:rPr>
                <w:noProof/>
                <w:webHidden/>
              </w:rPr>
              <w:tab/>
            </w:r>
            <w:r w:rsidR="009C3917">
              <w:rPr>
                <w:noProof/>
                <w:webHidden/>
              </w:rPr>
              <w:fldChar w:fldCharType="begin"/>
            </w:r>
            <w:r w:rsidR="009C3917">
              <w:rPr>
                <w:noProof/>
                <w:webHidden/>
              </w:rPr>
              <w:instrText xml:space="preserve"> PAGEREF _Toc390637389 \h </w:instrText>
            </w:r>
            <w:r w:rsidR="009C3917">
              <w:rPr>
                <w:noProof/>
                <w:webHidden/>
              </w:rPr>
            </w:r>
            <w:r w:rsidR="009C3917">
              <w:rPr>
                <w:noProof/>
                <w:webHidden/>
              </w:rPr>
              <w:fldChar w:fldCharType="separate"/>
            </w:r>
            <w:r w:rsidR="009C3917">
              <w:rPr>
                <w:noProof/>
                <w:webHidden/>
              </w:rPr>
              <w:t>6</w:t>
            </w:r>
            <w:r w:rsidR="009C3917">
              <w:rPr>
                <w:noProof/>
                <w:webHidden/>
              </w:rPr>
              <w:fldChar w:fldCharType="end"/>
            </w:r>
          </w:hyperlink>
        </w:p>
        <w:p w:rsidR="009C3917" w:rsidRDefault="00901E0B">
          <w:pPr>
            <w:pStyle w:val="Spistreci1"/>
            <w:rPr>
              <w:noProof/>
              <w:sz w:val="22"/>
              <w:szCs w:val="22"/>
              <w:lang w:eastAsia="en-GB"/>
            </w:rPr>
          </w:pPr>
          <w:hyperlink w:anchor="_Toc390637390" w:history="1">
            <w:r w:rsidR="009C3917" w:rsidRPr="00105BFB">
              <w:rPr>
                <w:rStyle w:val="Hipercze"/>
                <w:noProof/>
              </w:rPr>
              <w:t>7</w:t>
            </w:r>
            <w:r w:rsidR="009C3917">
              <w:rPr>
                <w:noProof/>
                <w:sz w:val="22"/>
                <w:szCs w:val="22"/>
                <w:lang w:eastAsia="en-GB"/>
              </w:rPr>
              <w:tab/>
            </w:r>
            <w:r w:rsidR="009C3917" w:rsidRPr="00105BFB">
              <w:rPr>
                <w:rStyle w:val="Hipercze"/>
                <w:noProof/>
              </w:rPr>
              <w:t>Safety Issues</w:t>
            </w:r>
            <w:r w:rsidR="009C3917">
              <w:rPr>
                <w:noProof/>
                <w:webHidden/>
              </w:rPr>
              <w:tab/>
            </w:r>
            <w:r w:rsidR="009C3917">
              <w:rPr>
                <w:noProof/>
                <w:webHidden/>
              </w:rPr>
              <w:fldChar w:fldCharType="begin"/>
            </w:r>
            <w:r w:rsidR="009C3917">
              <w:rPr>
                <w:noProof/>
                <w:webHidden/>
              </w:rPr>
              <w:instrText xml:space="preserve"> PAGEREF _Toc390637390 \h </w:instrText>
            </w:r>
            <w:r w:rsidR="009C3917">
              <w:rPr>
                <w:noProof/>
                <w:webHidden/>
              </w:rPr>
            </w:r>
            <w:r w:rsidR="009C3917">
              <w:rPr>
                <w:noProof/>
                <w:webHidden/>
              </w:rPr>
              <w:fldChar w:fldCharType="separate"/>
            </w:r>
            <w:r w:rsidR="009C3917">
              <w:rPr>
                <w:noProof/>
                <w:webHidden/>
              </w:rPr>
              <w:t>7</w:t>
            </w:r>
            <w:r w:rsidR="009C3917">
              <w:rPr>
                <w:noProof/>
                <w:webHidden/>
              </w:rPr>
              <w:fldChar w:fldCharType="end"/>
            </w:r>
          </w:hyperlink>
        </w:p>
        <w:p w:rsidR="009C3917" w:rsidRDefault="00901E0B">
          <w:pPr>
            <w:pStyle w:val="Spistreci1"/>
            <w:rPr>
              <w:noProof/>
              <w:sz w:val="22"/>
              <w:szCs w:val="22"/>
              <w:lang w:eastAsia="en-GB"/>
            </w:rPr>
          </w:pPr>
          <w:hyperlink w:anchor="_Toc390637391" w:history="1">
            <w:r w:rsidR="009C3917" w:rsidRPr="00105BFB">
              <w:rPr>
                <w:rStyle w:val="Hipercze"/>
                <w:noProof/>
              </w:rPr>
              <w:t>8</w:t>
            </w:r>
            <w:r w:rsidR="009C3917">
              <w:rPr>
                <w:noProof/>
                <w:sz w:val="22"/>
                <w:szCs w:val="22"/>
                <w:lang w:eastAsia="en-GB"/>
              </w:rPr>
              <w:tab/>
            </w:r>
            <w:r w:rsidR="009C3917" w:rsidRPr="00105BFB">
              <w:rPr>
                <w:rStyle w:val="Hipercze"/>
                <w:noProof/>
              </w:rPr>
              <w:t>Guarantee &amp; Manufacturer Info</w:t>
            </w:r>
            <w:r w:rsidR="009C3917">
              <w:rPr>
                <w:noProof/>
                <w:webHidden/>
              </w:rPr>
              <w:tab/>
            </w:r>
            <w:r w:rsidR="009C3917">
              <w:rPr>
                <w:noProof/>
                <w:webHidden/>
              </w:rPr>
              <w:fldChar w:fldCharType="begin"/>
            </w:r>
            <w:r w:rsidR="009C3917">
              <w:rPr>
                <w:noProof/>
                <w:webHidden/>
              </w:rPr>
              <w:instrText xml:space="preserve"> PAGEREF _Toc390637391 \h </w:instrText>
            </w:r>
            <w:r w:rsidR="009C3917">
              <w:rPr>
                <w:noProof/>
                <w:webHidden/>
              </w:rPr>
            </w:r>
            <w:r w:rsidR="009C3917">
              <w:rPr>
                <w:noProof/>
                <w:webHidden/>
              </w:rPr>
              <w:fldChar w:fldCharType="separate"/>
            </w:r>
            <w:r w:rsidR="009C3917">
              <w:rPr>
                <w:noProof/>
                <w:webHidden/>
              </w:rPr>
              <w:t>8</w:t>
            </w:r>
            <w:r w:rsidR="009C3917">
              <w:rPr>
                <w:noProof/>
                <w:webHidden/>
              </w:rPr>
              <w:fldChar w:fldCharType="end"/>
            </w:r>
          </w:hyperlink>
        </w:p>
        <w:p w:rsidR="00D511AD" w:rsidRPr="00E56027" w:rsidRDefault="00F23DD3">
          <w:pPr>
            <w:rPr>
              <w:b/>
              <w:bCs/>
            </w:rPr>
          </w:pPr>
          <w:r w:rsidRPr="001657E5">
            <w:rPr>
              <w:b/>
              <w:bCs/>
            </w:rPr>
            <w:fldChar w:fldCharType="end"/>
          </w:r>
        </w:p>
      </w:sdtContent>
    </w:sdt>
    <w:p w:rsidR="009C3917" w:rsidRDefault="009C3917" w:rsidP="009A61FB">
      <w:pPr>
        <w:pStyle w:val="Nagwek1"/>
        <w:numPr>
          <w:ilvl w:val="0"/>
          <w:numId w:val="3"/>
        </w:numPr>
        <w:sectPr w:rsidR="009C3917" w:rsidSect="00D352AD">
          <w:footerReference w:type="default" r:id="rId12"/>
          <w:pgSz w:w="8392" w:h="11907" w:code="11"/>
          <w:pgMar w:top="1418" w:right="1418" w:bottom="1418" w:left="1418" w:header="709" w:footer="709" w:gutter="0"/>
          <w:pgNumType w:start="0"/>
          <w:cols w:space="708"/>
          <w:titlePg/>
          <w:docGrid w:linePitch="360"/>
        </w:sectPr>
      </w:pPr>
    </w:p>
    <w:p w:rsidR="00106168" w:rsidRPr="001657E5" w:rsidRDefault="00D511AD" w:rsidP="009A61FB">
      <w:pPr>
        <w:pStyle w:val="Nagwek1"/>
        <w:numPr>
          <w:ilvl w:val="0"/>
          <w:numId w:val="3"/>
        </w:numPr>
      </w:pPr>
      <w:bookmarkStart w:id="0" w:name="_Toc390637384"/>
      <w:r w:rsidRPr="001657E5">
        <w:lastRenderedPageBreak/>
        <w:t>Introduction</w:t>
      </w:r>
      <w:bookmarkEnd w:id="0"/>
    </w:p>
    <w:p w:rsidR="008B371B" w:rsidRDefault="008B371B" w:rsidP="008B2912">
      <w:pPr>
        <w:jc w:val="center"/>
      </w:pPr>
      <w:r w:rsidRPr="008B371B">
        <w:rPr>
          <w:noProof/>
          <w:lang w:eastAsia="en-GB"/>
        </w:rPr>
        <w:drawing>
          <wp:inline distT="0" distB="0" distL="0" distR="0" wp14:anchorId="5973B800" wp14:editId="4766B8BB">
            <wp:extent cx="1695199" cy="1351722"/>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389" cy="135426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00405EE2" w:rsidRPr="00405EE2">
        <w:rPr>
          <w:noProof/>
          <w:lang w:eastAsia="en-GB"/>
        </w:rPr>
        <w:t xml:space="preserve"> </w:t>
      </w:r>
      <w:r w:rsidR="00405EE2">
        <w:rPr>
          <w:noProof/>
          <w:lang w:eastAsia="en-GB"/>
        </w:rPr>
        <w:drawing>
          <wp:inline distT="0" distB="0" distL="0" distR="0" wp14:anchorId="22481592" wp14:editId="42704314">
            <wp:extent cx="1606163" cy="135172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7_1521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8395" cy="1353600"/>
                    </a:xfrm>
                    <a:prstGeom prst="rect">
                      <a:avLst/>
                    </a:prstGeom>
                    <a:ln>
                      <a:noFill/>
                    </a:ln>
                    <a:effectLst>
                      <a:softEdge rad="112500"/>
                    </a:effectLst>
                  </pic:spPr>
                </pic:pic>
              </a:graphicData>
            </a:graphic>
          </wp:inline>
        </w:drawing>
      </w:r>
    </w:p>
    <w:p w:rsidR="008B2912" w:rsidRDefault="001657E5" w:rsidP="00D511AD">
      <w:pPr>
        <w:rPr>
          <w:color w:val="000000"/>
        </w:rPr>
      </w:pPr>
      <w:r w:rsidRPr="001657E5">
        <w:t>Thank</w:t>
      </w:r>
      <w:r w:rsidR="008B371B">
        <w:t xml:space="preserve"> you</w:t>
      </w:r>
      <w:r w:rsidRPr="001657E5">
        <w:t xml:space="preserve"> for obtaining our </w:t>
      </w:r>
      <w:r w:rsidRPr="001657E5">
        <w:rPr>
          <w:color w:val="000000"/>
        </w:rPr>
        <w:t>high sustainable product</w:t>
      </w:r>
      <w:r>
        <w:rPr>
          <w:color w:val="000000"/>
        </w:rPr>
        <w:t xml:space="preserve">. </w:t>
      </w:r>
      <w:r w:rsidR="008B2912">
        <w:rPr>
          <w:color w:val="000000"/>
        </w:rPr>
        <w:t>We are glad to serve you</w:t>
      </w:r>
      <w:r w:rsidR="00A31121">
        <w:rPr>
          <w:color w:val="000000"/>
        </w:rPr>
        <w:t xml:space="preserve"> with Modular LED lamp</w:t>
      </w:r>
      <w:r w:rsidR="008B2912">
        <w:rPr>
          <w:color w:val="000000"/>
        </w:rPr>
        <w:t>.</w:t>
      </w:r>
    </w:p>
    <w:p w:rsidR="00D511AD" w:rsidRPr="001657E5" w:rsidRDefault="001657E5" w:rsidP="00D511AD">
      <w:r>
        <w:rPr>
          <w:color w:val="000000"/>
        </w:rPr>
        <w:t>Now</w:t>
      </w:r>
      <w:r w:rsidR="00767A1C">
        <w:rPr>
          <w:color w:val="000000"/>
        </w:rPr>
        <w:t>,</w:t>
      </w:r>
      <w:r>
        <w:rPr>
          <w:color w:val="000000"/>
        </w:rPr>
        <w:t xml:space="preserve"> you can enjoy</w:t>
      </w:r>
      <w:r w:rsidR="002F3911">
        <w:rPr>
          <w:color w:val="000000"/>
        </w:rPr>
        <w:t xml:space="preserve"> better</w:t>
      </w:r>
      <w:r>
        <w:rPr>
          <w:color w:val="000000"/>
        </w:rPr>
        <w:t xml:space="preserve"> d</w:t>
      </w:r>
      <w:r w:rsidRPr="001657E5">
        <w:rPr>
          <w:color w:val="000000"/>
        </w:rPr>
        <w:t xml:space="preserve">urability of a </w:t>
      </w:r>
      <w:r>
        <w:rPr>
          <w:color w:val="000000"/>
        </w:rPr>
        <w:t>LED</w:t>
      </w:r>
      <w:r w:rsidRPr="001657E5">
        <w:rPr>
          <w:color w:val="000000"/>
        </w:rPr>
        <w:t xml:space="preserve"> </w:t>
      </w:r>
      <w:r w:rsidR="00767A1C">
        <w:rPr>
          <w:color w:val="000000"/>
        </w:rPr>
        <w:t>l</w:t>
      </w:r>
      <w:r w:rsidRPr="001657E5">
        <w:rPr>
          <w:color w:val="000000"/>
        </w:rPr>
        <w:t>amp</w:t>
      </w:r>
      <w:r w:rsidR="00767A1C">
        <w:rPr>
          <w:color w:val="000000"/>
        </w:rPr>
        <w:t>,</w:t>
      </w:r>
      <w:r w:rsidR="002F3911">
        <w:rPr>
          <w:color w:val="000000"/>
        </w:rPr>
        <w:t xml:space="preserve"> which is m</w:t>
      </w:r>
      <w:r w:rsidRPr="001657E5">
        <w:rPr>
          <w:color w:val="000000"/>
        </w:rPr>
        <w:t xml:space="preserve">ore efficient in recycling </w:t>
      </w:r>
      <w:r w:rsidR="002F3911">
        <w:rPr>
          <w:color w:val="000000"/>
        </w:rPr>
        <w:t>than</w:t>
      </w:r>
      <w:r w:rsidRPr="001657E5">
        <w:rPr>
          <w:color w:val="000000"/>
        </w:rPr>
        <w:t xml:space="preserve"> </w:t>
      </w:r>
      <w:r w:rsidR="00767A1C" w:rsidRPr="001657E5">
        <w:rPr>
          <w:color w:val="000000"/>
        </w:rPr>
        <w:t>an</w:t>
      </w:r>
      <w:r w:rsidRPr="001657E5">
        <w:rPr>
          <w:color w:val="000000"/>
        </w:rPr>
        <w:t xml:space="preserve"> </w:t>
      </w:r>
      <w:r w:rsidR="002F3911">
        <w:rPr>
          <w:color w:val="000000"/>
        </w:rPr>
        <w:t>incandescent lamp.</w:t>
      </w:r>
      <w:r w:rsidR="00767A1C">
        <w:rPr>
          <w:color w:val="000000"/>
        </w:rPr>
        <w:t xml:space="preserve"> It s</w:t>
      </w:r>
      <w:r w:rsidRPr="001657E5">
        <w:rPr>
          <w:color w:val="000000"/>
        </w:rPr>
        <w:t>aves energy with an automatic brightness system</w:t>
      </w:r>
      <w:r w:rsidR="00767A1C">
        <w:rPr>
          <w:color w:val="000000"/>
        </w:rPr>
        <w:t xml:space="preserve"> and d</w:t>
      </w:r>
      <w:r w:rsidRPr="001657E5">
        <w:rPr>
          <w:color w:val="000000"/>
        </w:rPr>
        <w:t>igital technologies</w:t>
      </w:r>
      <w:r w:rsidR="00767A1C">
        <w:rPr>
          <w:color w:val="000000"/>
        </w:rPr>
        <w:t xml:space="preserve"> that are used (d</w:t>
      </w:r>
      <w:r w:rsidRPr="001657E5">
        <w:rPr>
          <w:color w:val="000000"/>
        </w:rPr>
        <w:t>immer</w:t>
      </w:r>
      <w:r w:rsidR="00767A1C">
        <w:rPr>
          <w:color w:val="000000"/>
        </w:rPr>
        <w:t xml:space="preserve">, </w:t>
      </w:r>
      <w:r w:rsidR="005C1BE9">
        <w:rPr>
          <w:color w:val="000000"/>
        </w:rPr>
        <w:t xml:space="preserve">ultrasonic </w:t>
      </w:r>
      <w:r w:rsidR="00767A1C">
        <w:rPr>
          <w:color w:val="000000"/>
        </w:rPr>
        <w:t>s</w:t>
      </w:r>
      <w:r w:rsidRPr="001657E5">
        <w:rPr>
          <w:color w:val="000000"/>
        </w:rPr>
        <w:t>ensor</w:t>
      </w:r>
      <w:r w:rsidR="00767A1C">
        <w:rPr>
          <w:color w:val="000000"/>
        </w:rPr>
        <w:t xml:space="preserve">, </w:t>
      </w:r>
      <w:r w:rsidR="005B46E5">
        <w:rPr>
          <w:color w:val="000000"/>
        </w:rPr>
        <w:t>e</w:t>
      </w:r>
      <w:r w:rsidR="005C1BE9">
        <w:rPr>
          <w:color w:val="000000"/>
        </w:rPr>
        <w:t xml:space="preserve">specially composed </w:t>
      </w:r>
      <w:r w:rsidR="00767A1C">
        <w:rPr>
          <w:color w:val="000000"/>
        </w:rPr>
        <w:t>drivers).</w:t>
      </w:r>
      <w:r w:rsidRPr="001657E5">
        <w:rPr>
          <w:color w:val="000000"/>
        </w:rPr>
        <w:br/>
      </w:r>
      <w:r w:rsidR="00767A1C">
        <w:rPr>
          <w:color w:val="000000"/>
        </w:rPr>
        <w:t>For wireless co</w:t>
      </w:r>
      <w:r w:rsidRPr="001657E5">
        <w:rPr>
          <w:color w:val="000000"/>
        </w:rPr>
        <w:t>mmunication</w:t>
      </w:r>
      <w:r w:rsidR="00767A1C">
        <w:rPr>
          <w:color w:val="000000"/>
        </w:rPr>
        <w:t xml:space="preserve"> with device is responsible an Infra-Red remote control.</w:t>
      </w:r>
      <w:r w:rsidRPr="001657E5">
        <w:rPr>
          <w:color w:val="000000"/>
        </w:rPr>
        <w:br/>
        <w:t>LED lights are free of toxic chemicals</w:t>
      </w:r>
      <w:r w:rsidR="00767A1C">
        <w:rPr>
          <w:color w:val="000000"/>
        </w:rPr>
        <w:t>, ergo your mood and w</w:t>
      </w:r>
      <w:r w:rsidRPr="001657E5">
        <w:rPr>
          <w:color w:val="000000"/>
        </w:rPr>
        <w:t>ellbeing</w:t>
      </w:r>
      <w:r w:rsidR="00767A1C">
        <w:rPr>
          <w:color w:val="000000"/>
        </w:rPr>
        <w:t xml:space="preserve"> will be on the highest available level.</w:t>
      </w:r>
    </w:p>
    <w:p w:rsidR="00D511AD" w:rsidRPr="001657E5" w:rsidRDefault="00D511AD" w:rsidP="00D511AD">
      <w:pPr>
        <w:pStyle w:val="Nagwek1"/>
      </w:pPr>
      <w:bookmarkStart w:id="1" w:name="_Toc390637385"/>
      <w:r w:rsidRPr="001657E5">
        <w:lastRenderedPageBreak/>
        <w:t xml:space="preserve">Functions and </w:t>
      </w:r>
      <w:r w:rsidR="009C3917">
        <w:t>F</w:t>
      </w:r>
      <w:r w:rsidRPr="001657E5">
        <w:t>eatures</w:t>
      </w:r>
      <w:bookmarkEnd w:id="1"/>
    </w:p>
    <w:p w:rsidR="002F3911" w:rsidRDefault="005B46E5" w:rsidP="005C1BE9">
      <w:r>
        <w:t>These are the</w:t>
      </w:r>
      <w:r w:rsidR="002F3911">
        <w:t xml:space="preserve"> main features of </w:t>
      </w:r>
      <w:r>
        <w:t xml:space="preserve">the </w:t>
      </w:r>
      <w:r w:rsidR="002F3911">
        <w:t>Modular LED lamp:</w:t>
      </w:r>
    </w:p>
    <w:p w:rsidR="001657E5" w:rsidRPr="001657E5" w:rsidRDefault="005C1BE9" w:rsidP="001657E5">
      <w:pPr>
        <w:pStyle w:val="Akapitzlist"/>
        <w:numPr>
          <w:ilvl w:val="0"/>
          <w:numId w:val="2"/>
        </w:numPr>
        <w:spacing w:after="0" w:line="240" w:lineRule="auto"/>
      </w:pPr>
      <w:r>
        <w:t xml:space="preserve">Fits </w:t>
      </w:r>
      <w:r w:rsidR="001657E5" w:rsidRPr="001657E5">
        <w:t>to E27 lamp socket</w:t>
      </w:r>
    </w:p>
    <w:p w:rsidR="001657E5" w:rsidRPr="001657E5" w:rsidRDefault="001657E5" w:rsidP="001657E5">
      <w:pPr>
        <w:pStyle w:val="Akapitzlist"/>
        <w:numPr>
          <w:ilvl w:val="0"/>
          <w:numId w:val="2"/>
        </w:numPr>
        <w:spacing w:after="0" w:line="240" w:lineRule="auto"/>
      </w:pPr>
      <w:r w:rsidRPr="001657E5">
        <w:t>Changes colours</w:t>
      </w:r>
    </w:p>
    <w:p w:rsidR="001657E5" w:rsidRPr="001657E5" w:rsidRDefault="001657E5" w:rsidP="001657E5">
      <w:pPr>
        <w:pStyle w:val="Akapitzlist"/>
        <w:numPr>
          <w:ilvl w:val="0"/>
          <w:numId w:val="2"/>
        </w:numPr>
        <w:spacing w:after="0" w:line="240" w:lineRule="auto"/>
      </w:pPr>
      <w:r w:rsidRPr="001657E5">
        <w:t>IR remote control</w:t>
      </w:r>
    </w:p>
    <w:p w:rsidR="001657E5" w:rsidRPr="001657E5" w:rsidRDefault="001657E5" w:rsidP="001657E5">
      <w:pPr>
        <w:pStyle w:val="Akapitzlist"/>
        <w:numPr>
          <w:ilvl w:val="0"/>
          <w:numId w:val="2"/>
        </w:numPr>
        <w:spacing w:after="0" w:line="240" w:lineRule="auto"/>
      </w:pPr>
      <w:r w:rsidRPr="001657E5">
        <w:t>Automatic dimming system</w:t>
      </w:r>
    </w:p>
    <w:p w:rsidR="001657E5" w:rsidRPr="001657E5" w:rsidRDefault="001657E5" w:rsidP="001657E5">
      <w:pPr>
        <w:pStyle w:val="Akapitzlist"/>
        <w:numPr>
          <w:ilvl w:val="0"/>
          <w:numId w:val="2"/>
        </w:numPr>
        <w:spacing w:after="0" w:line="240" w:lineRule="auto"/>
      </w:pPr>
      <w:r w:rsidRPr="001657E5">
        <w:t>Reduce</w:t>
      </w:r>
      <w:r w:rsidR="005C1BE9">
        <w:t>s</w:t>
      </w:r>
      <w:r w:rsidRPr="001657E5">
        <w:t xml:space="preserve"> the energy intensity up to 10%</w:t>
      </w:r>
    </w:p>
    <w:p w:rsidR="00D511AD" w:rsidRDefault="001657E5" w:rsidP="001657E5">
      <w:pPr>
        <w:pStyle w:val="Akapitzlist"/>
        <w:numPr>
          <w:ilvl w:val="0"/>
          <w:numId w:val="2"/>
        </w:numPr>
        <w:spacing w:after="0" w:line="240" w:lineRule="auto"/>
      </w:pPr>
      <w:r w:rsidRPr="001657E5">
        <w:t>Easy construction to replace the LED</w:t>
      </w:r>
    </w:p>
    <w:p w:rsidR="00F33DF5" w:rsidRDefault="008B371B" w:rsidP="00F33DF5">
      <w:pPr>
        <w:spacing w:after="0"/>
        <w:jc w:val="both"/>
      </w:pPr>
      <w:r>
        <w:t>The Modular LED lamp has fancy nature inspired shape and</w:t>
      </w:r>
      <w:r w:rsidR="00D352AD">
        <w:t xml:space="preserve"> modernistic</w:t>
      </w:r>
      <w:r>
        <w:t xml:space="preserve"> design which allows for decoration of your rooms and other inner areas.</w:t>
      </w:r>
      <w:r w:rsidR="00F33DF5">
        <w:t xml:space="preserve"> It </w:t>
      </w:r>
      <w:r w:rsidR="00F33DF5" w:rsidRPr="00F33DF5">
        <w:t>has similarity</w:t>
      </w:r>
      <w:r w:rsidR="00F33DF5">
        <w:t xml:space="preserve"> with wood branch.</w:t>
      </w:r>
    </w:p>
    <w:tbl>
      <w:tblPr>
        <w:tblStyle w:val="Tabela-Siatka"/>
        <w:tblpPr w:leftFromText="180" w:rightFromText="180" w:vertAnchor="text" w:horzAnchor="margin" w:tblpY="213"/>
        <w:tblW w:w="0" w:type="auto"/>
        <w:tblBorders>
          <w:insideV w:val="none" w:sz="0" w:space="0" w:color="auto"/>
        </w:tblBorders>
        <w:tblLook w:val="04A0" w:firstRow="1" w:lastRow="0" w:firstColumn="1" w:lastColumn="0" w:noHBand="0" w:noVBand="1"/>
      </w:tblPr>
      <w:tblGrid>
        <w:gridCol w:w="2688"/>
        <w:gridCol w:w="3084"/>
      </w:tblGrid>
      <w:tr w:rsidR="00F33DF5" w:rsidTr="00F33DF5">
        <w:tc>
          <w:tcPr>
            <w:tcW w:w="2688" w:type="dxa"/>
            <w:vAlign w:val="center"/>
          </w:tcPr>
          <w:p w:rsidR="00F33DF5" w:rsidRDefault="00F33DF5" w:rsidP="00F33DF5">
            <w:pPr>
              <w:jc w:val="center"/>
            </w:pPr>
            <w:r w:rsidRPr="008B371B">
              <w:rPr>
                <w:noProof/>
                <w:lang w:eastAsia="en-GB"/>
              </w:rPr>
              <w:drawing>
                <wp:inline distT="0" distB="0" distL="0" distR="0" wp14:anchorId="4AC9CAE1" wp14:editId="3A78F7A0">
                  <wp:extent cx="1669312" cy="1509823"/>
                  <wp:effectExtent l="0" t="0" r="762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823" cy="1510285"/>
                          </a:xfrm>
                          <a:prstGeom prst="rect">
                            <a:avLst/>
                          </a:prstGeom>
                        </pic:spPr>
                      </pic:pic>
                    </a:graphicData>
                  </a:graphic>
                </wp:inline>
              </w:drawing>
            </w:r>
          </w:p>
        </w:tc>
        <w:tc>
          <w:tcPr>
            <w:tcW w:w="3084" w:type="dxa"/>
            <w:vAlign w:val="center"/>
          </w:tcPr>
          <w:p w:rsidR="00F33DF5" w:rsidRDefault="00F33DF5" w:rsidP="00F33DF5">
            <w:pPr>
              <w:jc w:val="center"/>
            </w:pPr>
            <w:r>
              <w:rPr>
                <w:noProof/>
                <w:lang w:eastAsia="en-GB"/>
              </w:rPr>
              <w:drawing>
                <wp:inline distT="0" distB="0" distL="0" distR="0" wp14:anchorId="4DC07F74" wp14:editId="6CE6662C">
                  <wp:extent cx="1945758" cy="1509824"/>
                  <wp:effectExtent l="0" t="0" r="0" b="0"/>
                  <wp:docPr id="2" name="Obraz 2" descr="http://www.eps2014-wiki4.dee.isep.ipp.pt/lib/exe/fetch.php?w=200&amp;media=n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s2014-wiki4.dee.isep.ipp.pt/lib/exe/fetch.php?w=200&amp;media=new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16" r="28101"/>
                          <a:stretch/>
                        </pic:blipFill>
                        <pic:spPr bwMode="auto">
                          <a:xfrm>
                            <a:off x="0" y="0"/>
                            <a:ext cx="1954148" cy="1516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3DF5" w:rsidRDefault="00F33DF5" w:rsidP="00F33DF5">
      <w:pPr>
        <w:jc w:val="both"/>
      </w:pPr>
      <w:r w:rsidRPr="00F33DF5">
        <w:t xml:space="preserve">In the design, there is one main tube where three other tubes are coming out. Three tubes are meant for LED and one for </w:t>
      </w:r>
      <w:r w:rsidR="005C1BE9">
        <w:t>u</w:t>
      </w:r>
      <w:r w:rsidRPr="00F33DF5">
        <w:t>ltrasonic sensor to sense movements.</w:t>
      </w:r>
    </w:p>
    <w:p w:rsidR="002F3911" w:rsidRDefault="00D511AD" w:rsidP="002F3911">
      <w:pPr>
        <w:pStyle w:val="Nagwek1"/>
      </w:pPr>
      <w:bookmarkStart w:id="2" w:name="_Toc390637386"/>
      <w:r w:rsidRPr="001657E5">
        <w:lastRenderedPageBreak/>
        <w:t xml:space="preserve">Technical </w:t>
      </w:r>
      <w:r w:rsidR="009C3917">
        <w:t>P</w:t>
      </w:r>
      <w:r w:rsidRPr="001657E5">
        <w:t>arameters</w:t>
      </w:r>
      <w:bookmarkEnd w:id="2"/>
    </w:p>
    <w:p w:rsidR="00F33DF5" w:rsidRDefault="009C3917" w:rsidP="009C3917">
      <w:r>
        <w:t>There are presented the most important technical parameters for the Modular LED lamp:</w:t>
      </w:r>
    </w:p>
    <w:tbl>
      <w:tblPr>
        <w:tblStyle w:val="Jasnasiatkaakcent1"/>
        <w:tblW w:w="0" w:type="auto"/>
        <w:jc w:val="center"/>
        <w:tblLook w:val="04A0" w:firstRow="1" w:lastRow="0" w:firstColumn="1" w:lastColumn="0" w:noHBand="0" w:noVBand="1"/>
      </w:tblPr>
      <w:tblGrid>
        <w:gridCol w:w="2564"/>
        <w:gridCol w:w="855"/>
      </w:tblGrid>
      <w:tr w:rsidR="00F33DF5" w:rsidTr="00236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F33DF5" w:rsidRPr="005C1BE9" w:rsidRDefault="00F33DF5" w:rsidP="007C55ED">
            <w:r w:rsidRPr="005C1BE9">
              <w:t>Parameter</w:t>
            </w:r>
          </w:p>
        </w:tc>
        <w:tc>
          <w:tcPr>
            <w:tcW w:w="855" w:type="dxa"/>
          </w:tcPr>
          <w:p w:rsidR="00F33DF5" w:rsidRPr="005C1BE9" w:rsidRDefault="00F33DF5" w:rsidP="00F33DF5">
            <w:pPr>
              <w:cnfStyle w:val="100000000000" w:firstRow="1" w:lastRow="0" w:firstColumn="0" w:lastColumn="0" w:oddVBand="0" w:evenVBand="0" w:oddHBand="0" w:evenHBand="0" w:firstRowFirstColumn="0" w:firstRowLastColumn="0" w:lastRowFirstColumn="0" w:lastRowLastColumn="0"/>
            </w:pPr>
            <w:r w:rsidRPr="005C1BE9">
              <w:t>Value</w:t>
            </w:r>
          </w:p>
        </w:tc>
      </w:tr>
      <w:tr w:rsidR="00F33DF5" w:rsidTr="00236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F33DF5" w:rsidRDefault="00567506" w:rsidP="007C55ED">
            <w:r>
              <w:t>Voltage</w:t>
            </w:r>
            <w:r w:rsidR="00236EAC">
              <w:t xml:space="preserve"> [V]</w:t>
            </w:r>
          </w:p>
        </w:tc>
        <w:tc>
          <w:tcPr>
            <w:tcW w:w="855" w:type="dxa"/>
          </w:tcPr>
          <w:p w:rsidR="00F33DF5" w:rsidRDefault="00236EAC" w:rsidP="007C55ED">
            <w:pPr>
              <w:cnfStyle w:val="000000100000" w:firstRow="0" w:lastRow="0" w:firstColumn="0" w:lastColumn="0" w:oddVBand="0" w:evenVBand="0" w:oddHBand="1" w:evenHBand="0" w:firstRowFirstColumn="0" w:firstRowLastColumn="0" w:lastRowFirstColumn="0" w:lastRowLastColumn="0"/>
            </w:pPr>
            <w:r>
              <w:t>12</w:t>
            </w:r>
          </w:p>
        </w:tc>
      </w:tr>
      <w:tr w:rsidR="00F33DF5" w:rsidTr="00236E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F33DF5" w:rsidRDefault="00567506" w:rsidP="007C55ED">
            <w:r>
              <w:t>Luminous flux</w:t>
            </w:r>
            <w:r w:rsidR="00236EAC">
              <w:t xml:space="preserve"> [lm]</w:t>
            </w:r>
          </w:p>
        </w:tc>
        <w:tc>
          <w:tcPr>
            <w:tcW w:w="855" w:type="dxa"/>
          </w:tcPr>
          <w:p w:rsidR="00F33DF5" w:rsidRDefault="00236EAC" w:rsidP="007C55ED">
            <w:pPr>
              <w:cnfStyle w:val="000000010000" w:firstRow="0" w:lastRow="0" w:firstColumn="0" w:lastColumn="0" w:oddVBand="0" w:evenVBand="0" w:oddHBand="0" w:evenHBand="1" w:firstRowFirstColumn="0" w:firstRowLastColumn="0" w:lastRowFirstColumn="0" w:lastRowLastColumn="0"/>
            </w:pPr>
            <w:r>
              <w:t>27</w:t>
            </w:r>
          </w:p>
        </w:tc>
      </w:tr>
      <w:tr w:rsidR="009C3917" w:rsidTr="00236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C3917" w:rsidRDefault="009C3917" w:rsidP="007C55ED">
            <w:r>
              <w:t>Power consumption</w:t>
            </w:r>
            <w:r w:rsidR="00236EAC">
              <w:t xml:space="preserve"> [W]</w:t>
            </w:r>
          </w:p>
        </w:tc>
        <w:tc>
          <w:tcPr>
            <w:tcW w:w="855" w:type="dxa"/>
          </w:tcPr>
          <w:p w:rsidR="009C3917" w:rsidRDefault="00236EAC" w:rsidP="007C55ED">
            <w:pPr>
              <w:cnfStyle w:val="000000100000" w:firstRow="0" w:lastRow="0" w:firstColumn="0" w:lastColumn="0" w:oddVBand="0" w:evenVBand="0" w:oddHBand="1" w:evenHBand="0" w:firstRowFirstColumn="0" w:firstRowLastColumn="0" w:lastRowFirstColumn="0" w:lastRowLastColumn="0"/>
            </w:pPr>
            <w:r>
              <w:t>5</w:t>
            </w:r>
          </w:p>
        </w:tc>
      </w:tr>
      <w:tr w:rsidR="009C3917" w:rsidTr="00236E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C3917" w:rsidRDefault="009C3917" w:rsidP="007C55ED">
            <w:r>
              <w:t>IR range [m]</w:t>
            </w:r>
          </w:p>
        </w:tc>
        <w:tc>
          <w:tcPr>
            <w:tcW w:w="855" w:type="dxa"/>
          </w:tcPr>
          <w:p w:rsidR="009C3917" w:rsidRDefault="009C3917" w:rsidP="007C55ED">
            <w:pPr>
              <w:cnfStyle w:val="000000010000" w:firstRow="0" w:lastRow="0" w:firstColumn="0" w:lastColumn="0" w:oddVBand="0" w:evenVBand="0" w:oddHBand="0" w:evenHBand="1" w:firstRowFirstColumn="0" w:firstRowLastColumn="0" w:lastRowFirstColumn="0" w:lastRowLastColumn="0"/>
            </w:pPr>
            <w:r>
              <w:t>10</w:t>
            </w:r>
          </w:p>
        </w:tc>
      </w:tr>
      <w:tr w:rsidR="009C3917" w:rsidTr="00236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C3917" w:rsidRDefault="009C3917" w:rsidP="007C55ED">
            <w:r>
              <w:t>Ultrasonic range [m]</w:t>
            </w:r>
          </w:p>
        </w:tc>
        <w:tc>
          <w:tcPr>
            <w:tcW w:w="855" w:type="dxa"/>
          </w:tcPr>
          <w:p w:rsidR="009C3917" w:rsidRDefault="009C3917" w:rsidP="007C55ED">
            <w:pPr>
              <w:cnfStyle w:val="000000100000" w:firstRow="0" w:lastRow="0" w:firstColumn="0" w:lastColumn="0" w:oddVBand="0" w:evenVBand="0" w:oddHBand="1" w:evenHBand="0" w:firstRowFirstColumn="0" w:firstRowLastColumn="0" w:lastRowFirstColumn="0" w:lastRowLastColumn="0"/>
            </w:pPr>
            <w:r>
              <w:t>4</w:t>
            </w:r>
          </w:p>
        </w:tc>
      </w:tr>
    </w:tbl>
    <w:p w:rsidR="002F3911" w:rsidRDefault="009C3917" w:rsidP="002F3911">
      <w:pPr>
        <w:pStyle w:val="Nagwek1"/>
      </w:pPr>
      <w:bookmarkStart w:id="3" w:name="_Toc390637387"/>
      <w:r>
        <w:lastRenderedPageBreak/>
        <w:t>I</w:t>
      </w:r>
      <w:r w:rsidR="00D511AD" w:rsidRPr="001657E5">
        <w:t>nstallation</w:t>
      </w:r>
      <w:r w:rsidR="009A61FB">
        <w:t xml:space="preserve"> and </w:t>
      </w:r>
      <w:r>
        <w:t>M</w:t>
      </w:r>
      <w:r w:rsidR="009A61FB">
        <w:t>aintenance</w:t>
      </w:r>
      <w:bookmarkEnd w:id="3"/>
    </w:p>
    <w:p w:rsidR="00A31121" w:rsidRDefault="00A31121" w:rsidP="00A31121">
      <w:r>
        <w:t xml:space="preserve">It is quite easy to screw in </w:t>
      </w:r>
      <w:r w:rsidR="004809B2">
        <w:t xml:space="preserve">and unscrew </w:t>
      </w:r>
      <w:r>
        <w:t>the bulb, because it fits to universal socket E27.</w:t>
      </w:r>
      <w:r w:rsidR="00ED6CB2">
        <w:t xml:space="preserve"> All you have to do is to decide which room you want to use the lamp in and install it in proper way.</w:t>
      </w:r>
    </w:p>
    <w:p w:rsidR="007C55ED" w:rsidRDefault="007C55ED" w:rsidP="00694EF8">
      <w:pPr>
        <w:jc w:val="center"/>
      </w:pPr>
      <w:r>
        <w:rPr>
          <w:noProof/>
          <w:lang w:eastAsia="en-GB"/>
        </w:rPr>
        <w:drawing>
          <wp:inline distT="0" distB="0" distL="0" distR="0" wp14:anchorId="5DEA8870" wp14:editId="0981249B">
            <wp:extent cx="962107" cy="707666"/>
            <wp:effectExtent l="19050" t="1905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962409" cy="707888"/>
                    </a:xfrm>
                    <a:prstGeom prst="rect">
                      <a:avLst/>
                    </a:prstGeom>
                    <a:ln>
                      <a:solidFill>
                        <a:schemeClr val="tx1"/>
                      </a:solidFill>
                    </a:ln>
                  </pic:spPr>
                </pic:pic>
              </a:graphicData>
            </a:graphic>
          </wp:inline>
        </w:drawing>
      </w:r>
      <w:r w:rsidR="00694EF8">
        <w:rPr>
          <w:noProof/>
          <w:lang w:eastAsia="en-GB"/>
        </w:rPr>
        <w:drawing>
          <wp:inline distT="0" distB="0" distL="0" distR="0" wp14:anchorId="3A6601B6" wp14:editId="765C6DD1">
            <wp:extent cx="850789" cy="707666"/>
            <wp:effectExtent l="19050" t="1905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852519" cy="709105"/>
                    </a:xfrm>
                    <a:prstGeom prst="rect">
                      <a:avLst/>
                    </a:prstGeom>
                    <a:ln>
                      <a:solidFill>
                        <a:schemeClr val="tx1"/>
                      </a:solidFill>
                    </a:ln>
                  </pic:spPr>
                </pic:pic>
              </a:graphicData>
            </a:graphic>
          </wp:inline>
        </w:drawing>
      </w:r>
    </w:p>
    <w:p w:rsidR="00E56027" w:rsidRDefault="00A31121" w:rsidP="00A31121">
      <w:r>
        <w:t xml:space="preserve">Please remember not to cover the </w:t>
      </w:r>
      <w:r w:rsidR="00694EF8">
        <w:t>ultrasonic</w:t>
      </w:r>
      <w:r>
        <w:t xml:space="preserve"> receiver holes nor </w:t>
      </w:r>
      <w:r w:rsidR="007C55ED">
        <w:t>put any objects in range of sensor which would be able to block out the wireless connection.</w:t>
      </w:r>
    </w:p>
    <w:p w:rsidR="00ED6CB2" w:rsidRDefault="00ED6CB2" w:rsidP="00A31121">
      <w:r>
        <w:t xml:space="preserve">The maximum radius for IR waves of </w:t>
      </w:r>
      <w:r w:rsidR="004809B2">
        <w:t>the</w:t>
      </w:r>
      <w:r>
        <w:t xml:space="preserve"> device is up to 10 m.</w:t>
      </w:r>
      <w:r>
        <w:br/>
        <w:t>Maximum radius for automatic brightness system is 4 m.</w:t>
      </w:r>
    </w:p>
    <w:p w:rsidR="005C1BE9" w:rsidRPr="00694EF8" w:rsidRDefault="005C1BE9" w:rsidP="00A31121">
      <w:pPr>
        <w:rPr>
          <w:b/>
        </w:rPr>
      </w:pPr>
      <w:r w:rsidRPr="00694EF8">
        <w:rPr>
          <w:b/>
        </w:rPr>
        <w:t>How does the automatic brightness system work?</w:t>
      </w:r>
    </w:p>
    <w:p w:rsidR="00567506" w:rsidRPr="00694EF8" w:rsidRDefault="00694EF8" w:rsidP="00A31121">
      <w:r>
        <w:t>If you come closer to the device’s sensor, then the light will brighten up. If you go away the room, the light will be dimmed. That allows to reduce the cost of electricity in your house.</w:t>
      </w:r>
    </w:p>
    <w:p w:rsidR="004809B2" w:rsidRPr="00694EF8" w:rsidRDefault="009C3917" w:rsidP="00A31121">
      <w:pPr>
        <w:rPr>
          <w:b/>
        </w:rPr>
      </w:pPr>
      <w:r>
        <w:rPr>
          <w:b/>
        </w:rPr>
        <w:t>How to r</w:t>
      </w:r>
      <w:r w:rsidR="004809B2" w:rsidRPr="00694EF8">
        <w:rPr>
          <w:b/>
        </w:rPr>
        <w:t>eplac</w:t>
      </w:r>
      <w:r>
        <w:rPr>
          <w:b/>
        </w:rPr>
        <w:t>e</w:t>
      </w:r>
      <w:r w:rsidR="004809B2" w:rsidRPr="00694EF8">
        <w:rPr>
          <w:b/>
        </w:rPr>
        <w:t xml:space="preserve"> the LED</w:t>
      </w:r>
      <w:r>
        <w:rPr>
          <w:b/>
        </w:rPr>
        <w:t>?</w:t>
      </w:r>
    </w:p>
    <w:p w:rsidR="00694EF8" w:rsidRDefault="00694EF8" w:rsidP="00A31121">
      <w:r>
        <w:t xml:space="preserve">There are LED-shape holes in the bottom of tube where you can simply </w:t>
      </w:r>
      <w:r w:rsidR="00D569CA">
        <w:t>bring out</w:t>
      </w:r>
      <w:r>
        <w:t xml:space="preserve"> and press the new LED.</w:t>
      </w:r>
    </w:p>
    <w:p w:rsidR="00D569CA" w:rsidRDefault="00D569CA" w:rsidP="00D569CA">
      <w:pPr>
        <w:jc w:val="center"/>
      </w:pPr>
      <w:r>
        <w:rPr>
          <w:noProof/>
          <w:lang w:eastAsia="en-GB"/>
        </w:rPr>
        <w:drawing>
          <wp:inline distT="0" distB="0" distL="0" distR="0">
            <wp:extent cx="1099003" cy="771276"/>
            <wp:effectExtent l="19050" t="1905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9" cstate="print">
                      <a:extLst>
                        <a:ext uri="{28A0092B-C50C-407E-A947-70E740481C1C}">
                          <a14:useLocalDpi xmlns:a14="http://schemas.microsoft.com/office/drawing/2010/main" val="0"/>
                        </a:ext>
                      </a:extLst>
                    </a:blip>
                    <a:srcRect b="18478"/>
                    <a:stretch/>
                  </pic:blipFill>
                  <pic:spPr bwMode="auto">
                    <a:xfrm>
                      <a:off x="0" y="0"/>
                      <a:ext cx="1091900" cy="7662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11AD" w:rsidRDefault="009C3917" w:rsidP="00D511AD">
      <w:pPr>
        <w:pStyle w:val="Nagwek1"/>
      </w:pPr>
      <w:bookmarkStart w:id="4" w:name="_Toc390637388"/>
      <w:r>
        <w:lastRenderedPageBreak/>
        <w:t>I</w:t>
      </w:r>
      <w:r w:rsidR="009A61FB">
        <w:t xml:space="preserve">nfra-red </w:t>
      </w:r>
      <w:r>
        <w:t>C</w:t>
      </w:r>
      <w:r w:rsidR="00D511AD" w:rsidRPr="001657E5">
        <w:t>ontrol</w:t>
      </w:r>
      <w:r w:rsidR="00D352AD">
        <w:t xml:space="preserve"> </w:t>
      </w:r>
      <w:r>
        <w:t>S</w:t>
      </w:r>
      <w:r w:rsidR="00D352AD">
        <w:t>ystem</w:t>
      </w:r>
      <w:bookmarkEnd w:id="4"/>
    </w:p>
    <w:p w:rsidR="00E56027" w:rsidRDefault="00E56027" w:rsidP="00ED6CB2">
      <w:r>
        <w:t xml:space="preserve">The infra-red remote control has several functionalities. It offers different operating modes and can be configured by the user. </w:t>
      </w:r>
    </w:p>
    <w:p w:rsidR="00E56027" w:rsidRDefault="00E56027" w:rsidP="00E56027">
      <w:pPr>
        <w:spacing w:before="0" w:after="0" w:line="240" w:lineRule="auto"/>
        <w:jc w:val="both"/>
      </w:pPr>
      <w:r>
        <w:t xml:space="preserve">Remote control allows to choose and change colours like red, orange, yellow, green, blue, cyan, white. </w:t>
      </w:r>
    </w:p>
    <w:p w:rsidR="00E56027" w:rsidRDefault="00E56027" w:rsidP="00E56027">
      <w:pPr>
        <w:spacing w:before="0" w:after="0" w:line="240" w:lineRule="auto"/>
        <w:jc w:val="both"/>
      </w:pPr>
    </w:p>
    <w:p w:rsidR="00405EE2" w:rsidRDefault="00405EE2" w:rsidP="00405EE2">
      <w:pPr>
        <w:spacing w:before="0" w:after="0" w:line="240" w:lineRule="auto"/>
        <w:jc w:val="center"/>
      </w:pPr>
      <w:r>
        <w:rPr>
          <w:noProof/>
          <w:lang w:eastAsia="en-GB"/>
        </w:rPr>
        <w:drawing>
          <wp:inline distT="0" distB="0" distL="0" distR="0">
            <wp:extent cx="2288177" cy="1423283"/>
            <wp:effectExtent l="19050" t="1905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8_173906.jpg"/>
                    <pic:cNvPicPr/>
                  </pic:nvPicPr>
                  <pic:blipFill rotWithShape="1">
                    <a:blip r:embed="rId20" cstate="print">
                      <a:extLst>
                        <a:ext uri="{28A0092B-C50C-407E-A947-70E740481C1C}">
                          <a14:useLocalDpi xmlns:a14="http://schemas.microsoft.com/office/drawing/2010/main" val="0"/>
                        </a:ext>
                      </a:extLst>
                    </a:blip>
                    <a:srcRect l="49132" t="21537" r="8763" b="43543"/>
                    <a:stretch/>
                  </pic:blipFill>
                  <pic:spPr bwMode="auto">
                    <a:xfrm>
                      <a:off x="0" y="0"/>
                      <a:ext cx="2292433" cy="14259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5" w:name="_GoBack"/>
      <w:bookmarkEnd w:id="5"/>
    </w:p>
    <w:p w:rsidR="00405EE2" w:rsidRDefault="00405EE2" w:rsidP="00E56027">
      <w:pPr>
        <w:spacing w:before="0" w:after="0" w:line="240" w:lineRule="auto"/>
        <w:jc w:val="both"/>
      </w:pPr>
    </w:p>
    <w:p w:rsidR="00ED6CB2" w:rsidRDefault="00E56027" w:rsidP="00057511">
      <w:pPr>
        <w:spacing w:before="0" w:after="0" w:line="240" w:lineRule="auto"/>
        <w:jc w:val="both"/>
      </w:pPr>
      <w:r>
        <w:t>It has 5 different buttons for different application:</w:t>
      </w:r>
    </w:p>
    <w:p w:rsidR="00057511" w:rsidRDefault="00057511" w:rsidP="00057511">
      <w:pPr>
        <w:spacing w:before="0" w:after="0" w:line="240" w:lineRule="auto"/>
        <w:jc w:val="both"/>
      </w:pPr>
    </w:p>
    <w:tbl>
      <w:tblPr>
        <w:tblStyle w:val="Jasnasiatkaakcent1"/>
        <w:tblW w:w="0" w:type="auto"/>
        <w:tblLook w:val="04A0" w:firstRow="1" w:lastRow="0" w:firstColumn="1" w:lastColumn="0" w:noHBand="0" w:noVBand="1"/>
      </w:tblPr>
      <w:tblGrid>
        <w:gridCol w:w="2886"/>
        <w:gridCol w:w="2886"/>
      </w:tblGrid>
      <w:tr w:rsidR="00057511" w:rsidTr="00F33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057511" w:rsidRPr="00F33DF5" w:rsidRDefault="00057511" w:rsidP="00ED6CB2">
            <w:r w:rsidRPr="00F33DF5">
              <w:t>Button</w:t>
            </w:r>
          </w:p>
        </w:tc>
        <w:tc>
          <w:tcPr>
            <w:tcW w:w="2886" w:type="dxa"/>
          </w:tcPr>
          <w:p w:rsidR="00057511" w:rsidRPr="00F33DF5" w:rsidRDefault="00057511" w:rsidP="00E56027">
            <w:pPr>
              <w:cnfStyle w:val="100000000000" w:firstRow="1" w:lastRow="0" w:firstColumn="0" w:lastColumn="0" w:oddVBand="0" w:evenVBand="0" w:oddHBand="0" w:evenHBand="0" w:firstRowFirstColumn="0" w:firstRowLastColumn="0" w:lastRowFirstColumn="0" w:lastRowLastColumn="0"/>
            </w:pPr>
            <w:r w:rsidRPr="00F33DF5">
              <w:t>Function</w:t>
            </w:r>
          </w:p>
        </w:tc>
      </w:tr>
      <w:tr w:rsidR="00ED6CB2" w:rsidTr="00F3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ED6CB2" w:rsidRPr="00F33DF5" w:rsidRDefault="00ED6CB2" w:rsidP="00ED6CB2">
            <w:pPr>
              <w:rPr>
                <w:b w:val="0"/>
              </w:rPr>
            </w:pPr>
            <w:r w:rsidRPr="00F33DF5">
              <w:rPr>
                <w:b w:val="0"/>
              </w:rPr>
              <w:t>Increase brightness</w:t>
            </w:r>
          </w:p>
        </w:tc>
        <w:tc>
          <w:tcPr>
            <w:tcW w:w="2886" w:type="dxa"/>
          </w:tcPr>
          <w:p w:rsidR="00ED6CB2" w:rsidRDefault="00EA75E6" w:rsidP="00E56027">
            <w:pPr>
              <w:cnfStyle w:val="000000100000" w:firstRow="0" w:lastRow="0" w:firstColumn="0" w:lastColumn="0" w:oddVBand="0" w:evenVBand="0" w:oddHBand="1" w:evenHBand="0" w:firstRowFirstColumn="0" w:firstRowLastColumn="0" w:lastRowFirstColumn="0" w:lastRowLastColumn="0"/>
            </w:pPr>
            <w:r w:rsidRPr="00EA75E6">
              <w:t xml:space="preserve">It is possible </w:t>
            </w:r>
            <w:r w:rsidR="00057511">
              <w:t>to increase brightness manually</w:t>
            </w:r>
          </w:p>
        </w:tc>
      </w:tr>
      <w:tr w:rsidR="00ED6CB2" w:rsidTr="00F33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ED6CB2" w:rsidRPr="00F33DF5" w:rsidRDefault="00ED6CB2" w:rsidP="00E56027">
            <w:pPr>
              <w:rPr>
                <w:b w:val="0"/>
              </w:rPr>
            </w:pPr>
            <w:r w:rsidRPr="00F33DF5">
              <w:rPr>
                <w:b w:val="0"/>
              </w:rPr>
              <w:t>Decrease brightness</w:t>
            </w:r>
          </w:p>
        </w:tc>
        <w:tc>
          <w:tcPr>
            <w:tcW w:w="2886" w:type="dxa"/>
          </w:tcPr>
          <w:p w:rsidR="00ED6CB2" w:rsidRDefault="00057511" w:rsidP="00057511">
            <w:pPr>
              <w:cnfStyle w:val="000000010000" w:firstRow="0" w:lastRow="0" w:firstColumn="0" w:lastColumn="0" w:oddVBand="0" w:evenVBand="0" w:oddHBand="0" w:evenHBand="1" w:firstRowFirstColumn="0" w:firstRowLastColumn="0" w:lastRowFirstColumn="0" w:lastRowLastColumn="0"/>
            </w:pPr>
            <w:r w:rsidRPr="00057511">
              <w:t xml:space="preserve">It is possible </w:t>
            </w:r>
            <w:r>
              <w:t>to decrease brightness manually</w:t>
            </w:r>
          </w:p>
        </w:tc>
      </w:tr>
      <w:tr w:rsidR="00ED6CB2" w:rsidTr="00F3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ED6CB2" w:rsidRPr="00F33DF5" w:rsidRDefault="00ED6CB2" w:rsidP="00E56027">
            <w:pPr>
              <w:rPr>
                <w:b w:val="0"/>
              </w:rPr>
            </w:pPr>
            <w:r w:rsidRPr="00F33DF5">
              <w:rPr>
                <w:b w:val="0"/>
              </w:rPr>
              <w:t>Static mode</w:t>
            </w:r>
          </w:p>
        </w:tc>
        <w:tc>
          <w:tcPr>
            <w:tcW w:w="2886" w:type="dxa"/>
          </w:tcPr>
          <w:p w:rsidR="00ED6CB2" w:rsidRDefault="00057511" w:rsidP="00E56027">
            <w:pPr>
              <w:cnfStyle w:val="000000100000" w:firstRow="0" w:lastRow="0" w:firstColumn="0" w:lastColumn="0" w:oddVBand="0" w:evenVBand="0" w:oddHBand="1" w:evenHBand="0" w:firstRowFirstColumn="0" w:firstRowLastColumn="0" w:lastRowFirstColumn="0" w:lastRowLastColumn="0"/>
            </w:pPr>
            <w:r w:rsidRPr="00057511">
              <w:t>It is possible adjust fixed colour manually</w:t>
            </w:r>
          </w:p>
        </w:tc>
      </w:tr>
      <w:tr w:rsidR="00ED6CB2" w:rsidTr="00F33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ED6CB2" w:rsidRPr="00F33DF5" w:rsidRDefault="00057511" w:rsidP="00057511">
            <w:pPr>
              <w:rPr>
                <w:b w:val="0"/>
              </w:rPr>
            </w:pPr>
            <w:r w:rsidRPr="00F33DF5">
              <w:rPr>
                <w:b w:val="0"/>
              </w:rPr>
              <w:t>On / Off</w:t>
            </w:r>
          </w:p>
        </w:tc>
        <w:tc>
          <w:tcPr>
            <w:tcW w:w="2886" w:type="dxa"/>
          </w:tcPr>
          <w:p w:rsidR="00ED6CB2" w:rsidRDefault="00057511" w:rsidP="00057511">
            <w:pPr>
              <w:cnfStyle w:val="000000010000" w:firstRow="0" w:lastRow="0" w:firstColumn="0" w:lastColumn="0" w:oddVBand="0" w:evenVBand="0" w:oddHBand="0" w:evenHBand="1" w:firstRowFirstColumn="0" w:firstRowLastColumn="0" w:lastRowFirstColumn="0" w:lastRowLastColumn="0"/>
            </w:pPr>
            <w:r>
              <w:t>Turns on and turns on the lamp</w:t>
            </w:r>
          </w:p>
        </w:tc>
      </w:tr>
      <w:tr w:rsidR="00ED6CB2" w:rsidTr="00F3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ED6CB2" w:rsidRPr="00F33DF5" w:rsidRDefault="00ED6CB2" w:rsidP="00057511">
            <w:pPr>
              <w:rPr>
                <w:b w:val="0"/>
              </w:rPr>
            </w:pPr>
            <w:r w:rsidRPr="00F33DF5">
              <w:rPr>
                <w:b w:val="0"/>
              </w:rPr>
              <w:t>Brightness sensor on/</w:t>
            </w:r>
            <w:r w:rsidR="00057511" w:rsidRPr="00F33DF5">
              <w:rPr>
                <w:b w:val="0"/>
              </w:rPr>
              <w:t>off</w:t>
            </w:r>
          </w:p>
        </w:tc>
        <w:tc>
          <w:tcPr>
            <w:tcW w:w="2886" w:type="dxa"/>
          </w:tcPr>
          <w:p w:rsidR="00ED6CB2" w:rsidRDefault="00057511" w:rsidP="00057511">
            <w:pPr>
              <w:cnfStyle w:val="000000100000" w:firstRow="0" w:lastRow="0" w:firstColumn="0" w:lastColumn="0" w:oddVBand="0" w:evenVBand="0" w:oddHBand="1" w:evenHBand="0" w:firstRowFirstColumn="0" w:firstRowLastColumn="0" w:lastRowFirstColumn="0" w:lastRowLastColumn="0"/>
            </w:pPr>
            <w:r w:rsidRPr="00057511">
              <w:t>Turns o</w:t>
            </w:r>
            <w:r>
              <w:t xml:space="preserve">n </w:t>
            </w:r>
            <w:r w:rsidRPr="00057511">
              <w:t>and o</w:t>
            </w:r>
            <w:r>
              <w:t>ff</w:t>
            </w:r>
            <w:r w:rsidRPr="00057511">
              <w:t xml:space="preserve"> the brightness</w:t>
            </w:r>
            <w:r>
              <w:t xml:space="preserve"> sensor</w:t>
            </w:r>
          </w:p>
        </w:tc>
      </w:tr>
    </w:tbl>
    <w:p w:rsidR="002F3911" w:rsidRDefault="002F3911" w:rsidP="002F3911">
      <w:pPr>
        <w:pStyle w:val="Nagwek1"/>
      </w:pPr>
      <w:bookmarkStart w:id="6" w:name="_Toc390637389"/>
      <w:r>
        <w:lastRenderedPageBreak/>
        <w:t>Troubleshooting</w:t>
      </w:r>
      <w:bookmarkEnd w:id="6"/>
    </w:p>
    <w:p w:rsidR="00F33DF5" w:rsidRDefault="00F33DF5" w:rsidP="00F33DF5">
      <w:pPr>
        <w:pStyle w:val="Legenda"/>
        <w:keepNext/>
      </w:pPr>
    </w:p>
    <w:tbl>
      <w:tblPr>
        <w:tblStyle w:val="Jasnasiatkaakcent1"/>
        <w:tblW w:w="0" w:type="auto"/>
        <w:tblLook w:val="04A0" w:firstRow="1" w:lastRow="0" w:firstColumn="1" w:lastColumn="0" w:noHBand="0" w:noVBand="1"/>
      </w:tblPr>
      <w:tblGrid>
        <w:gridCol w:w="2886"/>
        <w:gridCol w:w="2886"/>
      </w:tblGrid>
      <w:tr w:rsidR="004809B2" w:rsidTr="00480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4809B2" w:rsidRDefault="004809B2" w:rsidP="00F33DF5">
            <w:r>
              <w:t>Problem</w:t>
            </w:r>
          </w:p>
        </w:tc>
        <w:tc>
          <w:tcPr>
            <w:tcW w:w="2886" w:type="dxa"/>
          </w:tcPr>
          <w:p w:rsidR="004809B2" w:rsidRPr="005C1BE9" w:rsidRDefault="004809B2" w:rsidP="004809B2">
            <w:pPr>
              <w:cnfStyle w:val="100000000000" w:firstRow="1" w:lastRow="0" w:firstColumn="0" w:lastColumn="0" w:oddVBand="0" w:evenVBand="0" w:oddHBand="0" w:evenHBand="0" w:firstRowFirstColumn="0" w:firstRowLastColumn="0" w:lastRowFirstColumn="0" w:lastRowLastColumn="0"/>
            </w:pPr>
            <w:r>
              <w:t>Remedy</w:t>
            </w:r>
          </w:p>
        </w:tc>
      </w:tr>
      <w:tr w:rsidR="00F33DF5" w:rsidTr="00480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F33DF5" w:rsidRPr="004809B2" w:rsidRDefault="005C1BE9" w:rsidP="00F33DF5">
            <w:pPr>
              <w:rPr>
                <w:b w:val="0"/>
              </w:rPr>
            </w:pPr>
            <w:r w:rsidRPr="004809B2">
              <w:rPr>
                <w:b w:val="0"/>
              </w:rPr>
              <w:t>The lamp does not light</w:t>
            </w:r>
          </w:p>
        </w:tc>
        <w:tc>
          <w:tcPr>
            <w:tcW w:w="2886" w:type="dxa"/>
          </w:tcPr>
          <w:p w:rsidR="00F33DF5" w:rsidRDefault="005C1BE9" w:rsidP="005C1BE9">
            <w:pPr>
              <w:pStyle w:val="Akapitzlist"/>
              <w:numPr>
                <w:ilvl w:val="0"/>
                <w:numId w:val="4"/>
              </w:numPr>
              <w:cnfStyle w:val="000000100000" w:firstRow="0" w:lastRow="0" w:firstColumn="0" w:lastColumn="0" w:oddVBand="0" w:evenVBand="0" w:oddHBand="1" w:evenHBand="0" w:firstRowFirstColumn="0" w:firstRowLastColumn="0" w:lastRowFirstColumn="0" w:lastRowLastColumn="0"/>
            </w:pPr>
            <w:r w:rsidRPr="005C1BE9">
              <w:t xml:space="preserve">Check </w:t>
            </w:r>
            <w:r>
              <w:t xml:space="preserve">if a lamp is screwed </w:t>
            </w:r>
            <w:r w:rsidR="004809B2">
              <w:t xml:space="preserve">in </w:t>
            </w:r>
            <w:r>
              <w:t>proper</w:t>
            </w:r>
            <w:r w:rsidR="004809B2">
              <w:t xml:space="preserve"> way</w:t>
            </w:r>
          </w:p>
          <w:p w:rsidR="005C1BE9" w:rsidRDefault="005C1BE9" w:rsidP="005C1BE9">
            <w:pPr>
              <w:pStyle w:val="Akapitzlist"/>
              <w:numPr>
                <w:ilvl w:val="0"/>
                <w:numId w:val="4"/>
              </w:numPr>
              <w:cnfStyle w:val="000000100000" w:firstRow="0" w:lastRow="0" w:firstColumn="0" w:lastColumn="0" w:oddVBand="0" w:evenVBand="0" w:oddHBand="1" w:evenHBand="0" w:firstRowFirstColumn="0" w:firstRowLastColumn="0" w:lastRowFirstColumn="0" w:lastRowLastColumn="0"/>
            </w:pPr>
            <w:r>
              <w:t xml:space="preserve">Check your </w:t>
            </w:r>
            <w:r w:rsidR="004809B2">
              <w:t>electrical circuit</w:t>
            </w:r>
          </w:p>
        </w:tc>
      </w:tr>
      <w:tr w:rsidR="00F33DF5" w:rsidTr="00480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F33DF5" w:rsidRPr="004809B2" w:rsidRDefault="004809B2" w:rsidP="00F33DF5">
            <w:pPr>
              <w:rPr>
                <w:b w:val="0"/>
              </w:rPr>
            </w:pPr>
            <w:r>
              <w:rPr>
                <w:b w:val="0"/>
              </w:rPr>
              <w:t>Remote control does not work</w:t>
            </w:r>
          </w:p>
        </w:tc>
        <w:tc>
          <w:tcPr>
            <w:tcW w:w="2886" w:type="dxa"/>
          </w:tcPr>
          <w:p w:rsidR="00F33DF5" w:rsidRDefault="004809B2" w:rsidP="004809B2">
            <w:pPr>
              <w:pStyle w:val="Akapitzlist"/>
              <w:numPr>
                <w:ilvl w:val="0"/>
                <w:numId w:val="5"/>
              </w:numPr>
              <w:cnfStyle w:val="000000010000" w:firstRow="0" w:lastRow="0" w:firstColumn="0" w:lastColumn="0" w:oddVBand="0" w:evenVBand="0" w:oddHBand="0" w:evenHBand="1" w:firstRowFirstColumn="0" w:firstRowLastColumn="0" w:lastRowFirstColumn="0" w:lastRowLastColumn="0"/>
            </w:pPr>
            <w:r>
              <w:t>Replace the batteries</w:t>
            </w:r>
          </w:p>
        </w:tc>
      </w:tr>
    </w:tbl>
    <w:p w:rsidR="00F33DF5" w:rsidRPr="00F33DF5" w:rsidRDefault="00F33DF5" w:rsidP="00F33DF5"/>
    <w:p w:rsidR="009A61FB" w:rsidRDefault="009C3917" w:rsidP="009A61FB">
      <w:pPr>
        <w:pStyle w:val="Nagwek1"/>
      </w:pPr>
      <w:bookmarkStart w:id="7" w:name="_Toc390637390"/>
      <w:r>
        <w:lastRenderedPageBreak/>
        <w:t>S</w:t>
      </w:r>
      <w:r w:rsidR="009A61FB">
        <w:t xml:space="preserve">afety </w:t>
      </w:r>
      <w:r>
        <w:t>I</w:t>
      </w:r>
      <w:r w:rsidR="009A61FB">
        <w:t>ssues</w:t>
      </w:r>
      <w:bookmarkEnd w:id="7"/>
    </w:p>
    <w:p w:rsidR="00D33419" w:rsidRDefault="00D33419" w:rsidP="007C55ED">
      <w:r>
        <w:rPr>
          <w:noProof/>
          <w:lang w:eastAsia="en-GB"/>
        </w:rPr>
        <w:drawing>
          <wp:inline distT="0" distB="0" distL="0" distR="0" wp14:anchorId="6D91F2E3" wp14:editId="131FE800">
            <wp:extent cx="3528060" cy="77117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28060" cy="771177"/>
                    </a:xfrm>
                    <a:prstGeom prst="rect">
                      <a:avLst/>
                    </a:prstGeom>
                  </pic:spPr>
                </pic:pic>
              </a:graphicData>
            </a:graphic>
          </wp:inline>
        </w:drawing>
      </w:r>
    </w:p>
    <w:p w:rsidR="00694EF8" w:rsidRDefault="00285DB4" w:rsidP="00285DB4">
      <w:pPr>
        <w:spacing w:before="0" w:after="0" w:line="240" w:lineRule="auto"/>
      </w:pPr>
      <w:r>
        <w:t xml:space="preserve">ATTENTION: </w:t>
      </w:r>
    </w:p>
    <w:p w:rsidR="00285DB4" w:rsidRDefault="00285DB4" w:rsidP="00285DB4">
      <w:pPr>
        <w:spacing w:before="0" w:after="0" w:line="240" w:lineRule="auto"/>
      </w:pPr>
      <w:r>
        <w:t>Below you will find all the explana</w:t>
      </w:r>
      <w:r w:rsidR="009C3917">
        <w:t xml:space="preserve">tions with numeric reference to </w:t>
      </w:r>
      <w:r>
        <w:t>the icons respectively in front of these safety</w:t>
      </w:r>
      <w:r w:rsidR="009C3917">
        <w:t xml:space="preserve"> </w:t>
      </w:r>
      <w:r>
        <w:t>instructions:</w:t>
      </w:r>
    </w:p>
    <w:p w:rsidR="009C3917" w:rsidRDefault="009C3917" w:rsidP="00285DB4">
      <w:pPr>
        <w:spacing w:before="0" w:after="0" w:line="240" w:lineRule="auto"/>
      </w:pPr>
    </w:p>
    <w:p w:rsidR="00285DB4" w:rsidRDefault="00285DB4" w:rsidP="00D33419">
      <w:pPr>
        <w:spacing w:before="0" w:after="0" w:line="240" w:lineRule="auto"/>
        <w:jc w:val="both"/>
      </w:pPr>
      <w:r>
        <w:t>1</w:t>
      </w:r>
      <w:r w:rsidR="00D33419">
        <w:t xml:space="preserve"> </w:t>
      </w:r>
      <w:r>
        <w:t>- This fitting should only be installed indoors.</w:t>
      </w:r>
    </w:p>
    <w:p w:rsidR="00285DB4" w:rsidRDefault="00285DB4" w:rsidP="00D33419">
      <w:pPr>
        <w:spacing w:before="0" w:after="0" w:line="240" w:lineRule="auto"/>
        <w:jc w:val="both"/>
      </w:pPr>
      <w:r>
        <w:t>2</w:t>
      </w:r>
      <w:r w:rsidR="00D33419">
        <w:t xml:space="preserve"> </w:t>
      </w:r>
      <w:r>
        <w:t>- The fitting is not suitable for installation in bathrooms at least not in the specified zone.</w:t>
      </w:r>
    </w:p>
    <w:p w:rsidR="00285DB4" w:rsidRDefault="00285DB4" w:rsidP="00D33419">
      <w:pPr>
        <w:spacing w:before="0" w:after="0" w:line="240" w:lineRule="auto"/>
        <w:jc w:val="both"/>
      </w:pPr>
      <w:r>
        <w:t>3</w:t>
      </w:r>
      <w:r w:rsidR="00D33419">
        <w:t xml:space="preserve"> </w:t>
      </w:r>
      <w:r>
        <w:t>- The fitting is suitable for fixing to normal flammable surfaces. Recessed luminaires should under no circumstances be covered</w:t>
      </w:r>
      <w:r w:rsidR="00D33419">
        <w:t xml:space="preserve"> </w:t>
      </w:r>
      <w:r>
        <w:t>with insulation material or other similar materials.</w:t>
      </w:r>
    </w:p>
    <w:p w:rsidR="00D33419" w:rsidRDefault="00D33419" w:rsidP="00D33419">
      <w:pPr>
        <w:spacing w:before="0" w:after="0" w:line="240" w:lineRule="auto"/>
        <w:jc w:val="both"/>
      </w:pPr>
      <w:r>
        <w:t xml:space="preserve">4 - </w:t>
      </w:r>
      <w:r>
        <w:t>Protection class III: the fitting is only suitable for very low voltage supply (e.g. 12V).</w:t>
      </w:r>
    </w:p>
    <w:p w:rsidR="00D33419" w:rsidRDefault="00D33419" w:rsidP="00D33419">
      <w:pPr>
        <w:spacing w:before="0" w:after="0" w:line="240" w:lineRule="auto"/>
        <w:jc w:val="both"/>
      </w:pPr>
      <w:r>
        <w:t xml:space="preserve">5 </w:t>
      </w:r>
      <w:r>
        <w:t>- Y-connection: In case of damage to the wire, it has to be replaced only by the manufacturer, distributor or by an expert, to avoid</w:t>
      </w:r>
      <w:r>
        <w:t xml:space="preserve"> </w:t>
      </w:r>
      <w:r>
        <w:t>risks.</w:t>
      </w:r>
    </w:p>
    <w:p w:rsidR="00285DB4" w:rsidRPr="007C55ED" w:rsidRDefault="00D33419" w:rsidP="00D33419">
      <w:pPr>
        <w:spacing w:before="0" w:after="0" w:line="240" w:lineRule="auto"/>
        <w:jc w:val="both"/>
      </w:pPr>
      <w:r>
        <w:t xml:space="preserve">6 </w:t>
      </w:r>
      <w:r w:rsidR="00285DB4">
        <w:t>- This product is not suitable for children under 14 years.</w:t>
      </w:r>
    </w:p>
    <w:p w:rsidR="009A61FB" w:rsidRDefault="009C3917" w:rsidP="009A61FB">
      <w:pPr>
        <w:pStyle w:val="Nagwek1"/>
      </w:pPr>
      <w:bookmarkStart w:id="8" w:name="_Toc390637391"/>
      <w:r>
        <w:lastRenderedPageBreak/>
        <w:t>G</w:t>
      </w:r>
      <w:r w:rsidR="009A61FB">
        <w:t xml:space="preserve">uarantee &amp; </w:t>
      </w:r>
      <w:r>
        <w:t>M</w:t>
      </w:r>
      <w:r w:rsidR="009A61FB">
        <w:t xml:space="preserve">anufacturer </w:t>
      </w:r>
      <w:r>
        <w:t>I</w:t>
      </w:r>
      <w:r w:rsidR="009A61FB">
        <w:t>nfo</w:t>
      </w:r>
      <w:bookmarkEnd w:id="8"/>
    </w:p>
    <w:p w:rsidR="00D352AD" w:rsidRDefault="00D352AD" w:rsidP="00D352AD">
      <w:r>
        <w:t xml:space="preserve">Your product is warranted for </w:t>
      </w:r>
      <w:r w:rsidR="009C3917">
        <w:t xml:space="preserve">its </w:t>
      </w:r>
      <w:r>
        <w:t xml:space="preserve">whole life-time period. </w:t>
      </w:r>
    </w:p>
    <w:p w:rsidR="00D352AD" w:rsidRDefault="00D352AD" w:rsidP="00D352AD">
      <w:r>
        <w:t>Below you can find addresses and phone numbers to our Customer Service Department.</w:t>
      </w:r>
    </w:p>
    <w:p w:rsidR="008B2912" w:rsidRDefault="008B2912" w:rsidP="00D352AD">
      <w:r>
        <w:t>If you have any doubts, please feel free to contact us:</w:t>
      </w:r>
    </w:p>
    <w:p w:rsidR="008B371B" w:rsidRPr="00D352AD" w:rsidRDefault="008B371B" w:rsidP="00D352AD">
      <w:pPr>
        <w:spacing w:before="120" w:after="0" w:line="240" w:lineRule="auto"/>
        <w:jc w:val="center"/>
        <w:rPr>
          <w:b/>
        </w:rPr>
      </w:pPr>
      <w:r w:rsidRPr="00D352AD">
        <w:rPr>
          <w:b/>
        </w:rPr>
        <w:t>Modular LED Lamps LEDAR</w:t>
      </w:r>
    </w:p>
    <w:p w:rsidR="00D569CA" w:rsidRDefault="00D569CA" w:rsidP="00D569CA">
      <w:pPr>
        <w:spacing w:before="0" w:after="0" w:line="240" w:lineRule="auto"/>
        <w:contextualSpacing/>
        <w:jc w:val="center"/>
      </w:pPr>
      <w:proofErr w:type="spellStart"/>
      <w:r>
        <w:t>Ruã</w:t>
      </w:r>
      <w:proofErr w:type="spellEnd"/>
      <w:r>
        <w:t xml:space="preserve"> St. Tomé 1234</w:t>
      </w:r>
    </w:p>
    <w:p w:rsidR="00D569CA" w:rsidRDefault="00D569CA" w:rsidP="00D569CA">
      <w:pPr>
        <w:spacing w:before="0" w:after="0" w:line="240" w:lineRule="auto"/>
        <w:contextualSpacing/>
        <w:jc w:val="center"/>
      </w:pPr>
      <w:r>
        <w:t>4200-100 Porto, PT</w:t>
      </w:r>
    </w:p>
    <w:p w:rsidR="00D569CA" w:rsidRDefault="00D569CA" w:rsidP="00D569CA">
      <w:pPr>
        <w:spacing w:before="0" w:after="0" w:line="240" w:lineRule="auto"/>
        <w:contextualSpacing/>
        <w:jc w:val="center"/>
      </w:pPr>
    </w:p>
    <w:p w:rsidR="00D569CA" w:rsidRDefault="00405EE2" w:rsidP="00D569CA">
      <w:pPr>
        <w:spacing w:before="0" w:after="0" w:line="240" w:lineRule="auto"/>
        <w:contextualSpacing/>
        <w:jc w:val="center"/>
      </w:pPr>
      <w:r>
        <w:t>Phone: +351-228-340-500</w:t>
      </w:r>
    </w:p>
    <w:p w:rsidR="00D569CA" w:rsidRDefault="00405EE2" w:rsidP="00D569CA">
      <w:pPr>
        <w:spacing w:before="0" w:after="0" w:line="240" w:lineRule="auto"/>
        <w:contextualSpacing/>
        <w:jc w:val="center"/>
      </w:pPr>
      <w:r>
        <w:t>Fax: +351-431-1111-40</w:t>
      </w:r>
    </w:p>
    <w:p w:rsidR="00D569CA" w:rsidRDefault="00D569CA" w:rsidP="00D569CA">
      <w:pPr>
        <w:spacing w:before="0" w:after="0" w:line="240" w:lineRule="auto"/>
        <w:contextualSpacing/>
        <w:jc w:val="center"/>
      </w:pPr>
    </w:p>
    <w:p w:rsidR="00D511AD" w:rsidRPr="001657E5" w:rsidRDefault="00D569CA" w:rsidP="00D569CA">
      <w:pPr>
        <w:spacing w:before="0" w:after="0" w:line="240" w:lineRule="auto"/>
        <w:contextualSpacing/>
        <w:jc w:val="center"/>
      </w:pPr>
      <w:r>
        <w:t>http://www.ledar.tk</w:t>
      </w:r>
    </w:p>
    <w:sectPr w:rsidR="00D511AD" w:rsidRPr="001657E5" w:rsidSect="009C3917">
      <w:footerReference w:type="default" r:id="rId22"/>
      <w:type w:val="continuous"/>
      <w:pgSz w:w="8392" w:h="11907" w:code="1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E0B" w:rsidRDefault="00901E0B" w:rsidP="00A31121">
      <w:pPr>
        <w:spacing w:before="0" w:after="0" w:line="240" w:lineRule="auto"/>
      </w:pPr>
      <w:r>
        <w:separator/>
      </w:r>
    </w:p>
  </w:endnote>
  <w:endnote w:type="continuationSeparator" w:id="0">
    <w:p w:rsidR="00901E0B" w:rsidRDefault="00901E0B" w:rsidP="00A311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121" w:rsidRDefault="00A31121">
    <w:pPr>
      <w:pStyle w:val="Stopka"/>
      <w:jc w:val="center"/>
    </w:pPr>
  </w:p>
  <w:p w:rsidR="00A31121" w:rsidRDefault="00A3112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783350"/>
      <w:docPartObj>
        <w:docPartGallery w:val="Page Numbers (Bottom of Page)"/>
        <w:docPartUnique/>
      </w:docPartObj>
    </w:sdtPr>
    <w:sdtEndPr>
      <w:rPr>
        <w:noProof/>
      </w:rPr>
    </w:sdtEndPr>
    <w:sdtContent>
      <w:p w:rsidR="009C3917" w:rsidRDefault="009C3917">
        <w:pPr>
          <w:pStyle w:val="Stopka"/>
          <w:jc w:val="center"/>
        </w:pPr>
        <w:r>
          <w:fldChar w:fldCharType="begin"/>
        </w:r>
        <w:r>
          <w:instrText xml:space="preserve"> PAGE   \* MERGEFORMAT </w:instrText>
        </w:r>
        <w:r>
          <w:fldChar w:fldCharType="separate"/>
        </w:r>
        <w:r w:rsidR="00405EE2">
          <w:rPr>
            <w:noProof/>
          </w:rPr>
          <w:t>1</w:t>
        </w:r>
        <w:r>
          <w:rPr>
            <w:noProof/>
          </w:rPr>
          <w:fldChar w:fldCharType="end"/>
        </w:r>
      </w:p>
    </w:sdtContent>
  </w:sdt>
  <w:p w:rsidR="009C3917" w:rsidRDefault="009C39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E0B" w:rsidRDefault="00901E0B" w:rsidP="00A31121">
      <w:pPr>
        <w:spacing w:before="0" w:after="0" w:line="240" w:lineRule="auto"/>
      </w:pPr>
      <w:r>
        <w:separator/>
      </w:r>
    </w:p>
  </w:footnote>
  <w:footnote w:type="continuationSeparator" w:id="0">
    <w:p w:rsidR="00901E0B" w:rsidRDefault="00901E0B" w:rsidP="00A3112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B1946"/>
    <w:multiLevelType w:val="hybridMultilevel"/>
    <w:tmpl w:val="8B78E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117F82"/>
    <w:multiLevelType w:val="hybridMultilevel"/>
    <w:tmpl w:val="E900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D42748"/>
    <w:multiLevelType w:val="hybridMultilevel"/>
    <w:tmpl w:val="521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C31A80"/>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3"/>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511AD"/>
    <w:rsid w:val="00057511"/>
    <w:rsid w:val="00080899"/>
    <w:rsid w:val="00106168"/>
    <w:rsid w:val="001657E5"/>
    <w:rsid w:val="001C1969"/>
    <w:rsid w:val="00236EAC"/>
    <w:rsid w:val="00285DB4"/>
    <w:rsid w:val="002D4E8A"/>
    <w:rsid w:val="002F3911"/>
    <w:rsid w:val="00405EE2"/>
    <w:rsid w:val="00410EB7"/>
    <w:rsid w:val="004809B2"/>
    <w:rsid w:val="00567506"/>
    <w:rsid w:val="005B46E5"/>
    <w:rsid w:val="005C1BE9"/>
    <w:rsid w:val="00694EF8"/>
    <w:rsid w:val="006A0E63"/>
    <w:rsid w:val="00767A1C"/>
    <w:rsid w:val="00794694"/>
    <w:rsid w:val="007C55ED"/>
    <w:rsid w:val="007D3223"/>
    <w:rsid w:val="00816A47"/>
    <w:rsid w:val="008B2912"/>
    <w:rsid w:val="008B371B"/>
    <w:rsid w:val="00901E0B"/>
    <w:rsid w:val="00923EC4"/>
    <w:rsid w:val="00950DF7"/>
    <w:rsid w:val="009A61FB"/>
    <w:rsid w:val="009C3917"/>
    <w:rsid w:val="00A31121"/>
    <w:rsid w:val="00AE410E"/>
    <w:rsid w:val="00B21FBA"/>
    <w:rsid w:val="00BD60A7"/>
    <w:rsid w:val="00CF1C74"/>
    <w:rsid w:val="00D33419"/>
    <w:rsid w:val="00D352AD"/>
    <w:rsid w:val="00D511AD"/>
    <w:rsid w:val="00D55D71"/>
    <w:rsid w:val="00D569CA"/>
    <w:rsid w:val="00E56027"/>
    <w:rsid w:val="00E661C3"/>
    <w:rsid w:val="00E733FA"/>
    <w:rsid w:val="00EA75E6"/>
    <w:rsid w:val="00ED6CB2"/>
    <w:rsid w:val="00F23DD3"/>
    <w:rsid w:val="00F33D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3911"/>
    <w:rPr>
      <w:sz w:val="20"/>
      <w:szCs w:val="20"/>
    </w:rPr>
  </w:style>
  <w:style w:type="paragraph" w:styleId="Nagwek1">
    <w:name w:val="heading 1"/>
    <w:basedOn w:val="Normalny"/>
    <w:next w:val="Normalny"/>
    <w:link w:val="Nagwek1Znak"/>
    <w:autoRedefine/>
    <w:uiPriority w:val="9"/>
    <w:qFormat/>
    <w:rsid w:val="008B2912"/>
    <w:pPr>
      <w:pageBreakBefore/>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ind w:left="431" w:hanging="431"/>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2F3911"/>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semiHidden/>
    <w:unhideWhenUsed/>
    <w:qFormat/>
    <w:rsid w:val="002F3911"/>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semiHidden/>
    <w:unhideWhenUsed/>
    <w:qFormat/>
    <w:rsid w:val="002F3911"/>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semiHidden/>
    <w:unhideWhenUsed/>
    <w:qFormat/>
    <w:rsid w:val="002F3911"/>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semiHidden/>
    <w:unhideWhenUsed/>
    <w:qFormat/>
    <w:rsid w:val="002F3911"/>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semiHidden/>
    <w:unhideWhenUsed/>
    <w:qFormat/>
    <w:rsid w:val="002F3911"/>
    <w:pPr>
      <w:numPr>
        <w:ilvl w:val="6"/>
        <w:numId w:val="1"/>
      </w:num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semiHidden/>
    <w:unhideWhenUsed/>
    <w:qFormat/>
    <w:rsid w:val="002F3911"/>
    <w:pPr>
      <w:numPr>
        <w:ilvl w:val="7"/>
        <w:numId w:val="1"/>
      </w:num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2F3911"/>
    <w:pPr>
      <w:numPr>
        <w:ilvl w:val="8"/>
        <w:numId w:val="1"/>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2912"/>
    <w:rPr>
      <w:b/>
      <w:bCs/>
      <w:caps/>
      <w:color w:val="FFFFFF" w:themeColor="background1"/>
      <w:spacing w:val="15"/>
      <w:shd w:val="clear" w:color="auto" w:fill="4F81BD" w:themeFill="accent1"/>
    </w:rPr>
  </w:style>
  <w:style w:type="character" w:customStyle="1" w:styleId="Nagwek2Znak">
    <w:name w:val="Nagłówek 2 Znak"/>
    <w:basedOn w:val="Domylnaczcionkaakapitu"/>
    <w:link w:val="Nagwek2"/>
    <w:uiPriority w:val="9"/>
    <w:rsid w:val="002F3911"/>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2F3911"/>
    <w:rPr>
      <w:caps/>
      <w:color w:val="243F60" w:themeColor="accent1" w:themeShade="7F"/>
      <w:spacing w:val="15"/>
    </w:rPr>
  </w:style>
  <w:style w:type="character" w:customStyle="1" w:styleId="Nagwek4Znak">
    <w:name w:val="Nagłówek 4 Znak"/>
    <w:basedOn w:val="Domylnaczcionkaakapitu"/>
    <w:link w:val="Nagwek4"/>
    <w:uiPriority w:val="9"/>
    <w:semiHidden/>
    <w:rsid w:val="002F3911"/>
    <w:rPr>
      <w:caps/>
      <w:color w:val="365F91" w:themeColor="accent1" w:themeShade="BF"/>
      <w:spacing w:val="10"/>
    </w:rPr>
  </w:style>
  <w:style w:type="character" w:customStyle="1" w:styleId="Nagwek5Znak">
    <w:name w:val="Nagłówek 5 Znak"/>
    <w:basedOn w:val="Domylnaczcionkaakapitu"/>
    <w:link w:val="Nagwek5"/>
    <w:uiPriority w:val="9"/>
    <w:semiHidden/>
    <w:rsid w:val="002F3911"/>
    <w:rPr>
      <w:caps/>
      <w:color w:val="365F91" w:themeColor="accent1" w:themeShade="BF"/>
      <w:spacing w:val="10"/>
    </w:rPr>
  </w:style>
  <w:style w:type="character" w:customStyle="1" w:styleId="Nagwek6Znak">
    <w:name w:val="Nagłówek 6 Znak"/>
    <w:basedOn w:val="Domylnaczcionkaakapitu"/>
    <w:link w:val="Nagwek6"/>
    <w:uiPriority w:val="9"/>
    <w:semiHidden/>
    <w:rsid w:val="002F3911"/>
    <w:rPr>
      <w:caps/>
      <w:color w:val="365F91" w:themeColor="accent1" w:themeShade="BF"/>
      <w:spacing w:val="10"/>
    </w:rPr>
  </w:style>
  <w:style w:type="character" w:customStyle="1" w:styleId="Nagwek7Znak">
    <w:name w:val="Nagłówek 7 Znak"/>
    <w:basedOn w:val="Domylnaczcionkaakapitu"/>
    <w:link w:val="Nagwek7"/>
    <w:uiPriority w:val="9"/>
    <w:semiHidden/>
    <w:rsid w:val="002F3911"/>
    <w:rPr>
      <w:caps/>
      <w:color w:val="365F91" w:themeColor="accent1" w:themeShade="BF"/>
      <w:spacing w:val="10"/>
    </w:rPr>
  </w:style>
  <w:style w:type="character" w:customStyle="1" w:styleId="Nagwek8Znak">
    <w:name w:val="Nagłówek 8 Znak"/>
    <w:basedOn w:val="Domylnaczcionkaakapitu"/>
    <w:link w:val="Nagwek8"/>
    <w:uiPriority w:val="9"/>
    <w:semiHidden/>
    <w:rsid w:val="002F3911"/>
    <w:rPr>
      <w:caps/>
      <w:spacing w:val="10"/>
      <w:sz w:val="18"/>
      <w:szCs w:val="18"/>
    </w:rPr>
  </w:style>
  <w:style w:type="character" w:customStyle="1" w:styleId="Nagwek9Znak">
    <w:name w:val="Nagłówek 9 Znak"/>
    <w:basedOn w:val="Domylnaczcionkaakapitu"/>
    <w:link w:val="Nagwek9"/>
    <w:uiPriority w:val="9"/>
    <w:semiHidden/>
    <w:rsid w:val="002F3911"/>
    <w:rPr>
      <w:i/>
      <w:caps/>
      <w:spacing w:val="10"/>
      <w:sz w:val="18"/>
      <w:szCs w:val="18"/>
    </w:rPr>
  </w:style>
  <w:style w:type="paragraph" w:styleId="Nagwekspisutreci">
    <w:name w:val="TOC Heading"/>
    <w:basedOn w:val="Nagwek1"/>
    <w:next w:val="Normalny"/>
    <w:uiPriority w:val="39"/>
    <w:semiHidden/>
    <w:unhideWhenUsed/>
    <w:qFormat/>
    <w:rsid w:val="002F3911"/>
    <w:pPr>
      <w:outlineLvl w:val="9"/>
    </w:pPr>
    <w:rPr>
      <w:lang w:bidi="en-US"/>
    </w:rPr>
  </w:style>
  <w:style w:type="paragraph" w:styleId="Spistreci1">
    <w:name w:val="toc 1"/>
    <w:basedOn w:val="Normalny"/>
    <w:next w:val="Normalny"/>
    <w:autoRedefine/>
    <w:uiPriority w:val="39"/>
    <w:unhideWhenUsed/>
    <w:rsid w:val="009C3917"/>
    <w:pPr>
      <w:tabs>
        <w:tab w:val="left" w:pos="440"/>
        <w:tab w:val="left" w:pos="993"/>
        <w:tab w:val="right" w:leader="dot" w:pos="5546"/>
      </w:tabs>
      <w:spacing w:after="100"/>
    </w:pPr>
  </w:style>
  <w:style w:type="character" w:styleId="Hipercze">
    <w:name w:val="Hyperlink"/>
    <w:basedOn w:val="Domylnaczcionkaakapitu"/>
    <w:uiPriority w:val="99"/>
    <w:unhideWhenUsed/>
    <w:rsid w:val="00D511AD"/>
    <w:rPr>
      <w:color w:val="0000FF" w:themeColor="hyperlink"/>
      <w:u w:val="single"/>
    </w:rPr>
  </w:style>
  <w:style w:type="paragraph" w:styleId="Tekstdymka">
    <w:name w:val="Balloon Text"/>
    <w:basedOn w:val="Normalny"/>
    <w:link w:val="TekstdymkaZnak"/>
    <w:uiPriority w:val="99"/>
    <w:semiHidden/>
    <w:unhideWhenUsed/>
    <w:rsid w:val="00D511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1AD"/>
    <w:rPr>
      <w:rFonts w:ascii="Tahoma" w:hAnsi="Tahoma" w:cs="Tahoma"/>
      <w:sz w:val="16"/>
      <w:szCs w:val="16"/>
    </w:rPr>
  </w:style>
  <w:style w:type="paragraph" w:styleId="Akapitzlist">
    <w:name w:val="List Paragraph"/>
    <w:basedOn w:val="Normalny"/>
    <w:uiPriority w:val="34"/>
    <w:qFormat/>
    <w:rsid w:val="002F3911"/>
    <w:pPr>
      <w:ind w:left="720"/>
      <w:contextualSpacing/>
    </w:pPr>
  </w:style>
  <w:style w:type="paragraph" w:styleId="Legenda">
    <w:name w:val="caption"/>
    <w:basedOn w:val="Normalny"/>
    <w:next w:val="Normalny"/>
    <w:uiPriority w:val="35"/>
    <w:unhideWhenUsed/>
    <w:qFormat/>
    <w:rsid w:val="002F3911"/>
    <w:rPr>
      <w:b/>
      <w:bCs/>
      <w:color w:val="365F91" w:themeColor="accent1" w:themeShade="BF"/>
      <w:sz w:val="16"/>
      <w:szCs w:val="16"/>
    </w:rPr>
  </w:style>
  <w:style w:type="paragraph" w:styleId="Tytu">
    <w:name w:val="Title"/>
    <w:basedOn w:val="Normalny"/>
    <w:next w:val="Normalny"/>
    <w:link w:val="TytuZnak"/>
    <w:uiPriority w:val="10"/>
    <w:qFormat/>
    <w:rsid w:val="002F3911"/>
    <w:pPr>
      <w:spacing w:before="720"/>
    </w:pPr>
    <w:rPr>
      <w:caps/>
      <w:color w:val="4F81BD" w:themeColor="accent1"/>
      <w:spacing w:val="10"/>
      <w:kern w:val="28"/>
      <w:sz w:val="52"/>
      <w:szCs w:val="52"/>
    </w:rPr>
  </w:style>
  <w:style w:type="character" w:customStyle="1" w:styleId="TytuZnak">
    <w:name w:val="Tytuł Znak"/>
    <w:basedOn w:val="Domylnaczcionkaakapitu"/>
    <w:link w:val="Tytu"/>
    <w:uiPriority w:val="10"/>
    <w:rsid w:val="002F3911"/>
    <w:rPr>
      <w:caps/>
      <w:color w:val="4F81BD" w:themeColor="accent1"/>
      <w:spacing w:val="10"/>
      <w:kern w:val="28"/>
      <w:sz w:val="52"/>
      <w:szCs w:val="52"/>
    </w:rPr>
  </w:style>
  <w:style w:type="paragraph" w:styleId="Podtytu">
    <w:name w:val="Subtitle"/>
    <w:basedOn w:val="Normalny"/>
    <w:next w:val="Normalny"/>
    <w:link w:val="PodtytuZnak"/>
    <w:uiPriority w:val="11"/>
    <w:qFormat/>
    <w:rsid w:val="002F3911"/>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2F3911"/>
    <w:rPr>
      <w:caps/>
      <w:color w:val="595959" w:themeColor="text1" w:themeTint="A6"/>
      <w:spacing w:val="10"/>
      <w:sz w:val="24"/>
      <w:szCs w:val="24"/>
    </w:rPr>
  </w:style>
  <w:style w:type="character" w:styleId="Pogrubienie">
    <w:name w:val="Strong"/>
    <w:uiPriority w:val="22"/>
    <w:qFormat/>
    <w:rsid w:val="002F3911"/>
    <w:rPr>
      <w:b/>
      <w:bCs/>
    </w:rPr>
  </w:style>
  <w:style w:type="character" w:styleId="Uwydatnienie">
    <w:name w:val="Emphasis"/>
    <w:uiPriority w:val="20"/>
    <w:qFormat/>
    <w:rsid w:val="002F3911"/>
    <w:rPr>
      <w:caps/>
      <w:color w:val="243F60" w:themeColor="accent1" w:themeShade="7F"/>
      <w:spacing w:val="5"/>
    </w:rPr>
  </w:style>
  <w:style w:type="paragraph" w:styleId="Bezodstpw">
    <w:name w:val="No Spacing"/>
    <w:basedOn w:val="Normalny"/>
    <w:link w:val="BezodstpwZnak"/>
    <w:uiPriority w:val="1"/>
    <w:qFormat/>
    <w:rsid w:val="002F3911"/>
    <w:pPr>
      <w:spacing w:before="0" w:after="0" w:line="240" w:lineRule="auto"/>
    </w:pPr>
  </w:style>
  <w:style w:type="character" w:customStyle="1" w:styleId="BezodstpwZnak">
    <w:name w:val="Bez odstępów Znak"/>
    <w:basedOn w:val="Domylnaczcionkaakapitu"/>
    <w:link w:val="Bezodstpw"/>
    <w:uiPriority w:val="1"/>
    <w:rsid w:val="002F3911"/>
    <w:rPr>
      <w:sz w:val="20"/>
      <w:szCs w:val="20"/>
    </w:rPr>
  </w:style>
  <w:style w:type="paragraph" w:styleId="Cytat">
    <w:name w:val="Quote"/>
    <w:basedOn w:val="Normalny"/>
    <w:next w:val="Normalny"/>
    <w:link w:val="CytatZnak"/>
    <w:uiPriority w:val="29"/>
    <w:qFormat/>
    <w:rsid w:val="002F3911"/>
    <w:rPr>
      <w:i/>
      <w:iCs/>
    </w:rPr>
  </w:style>
  <w:style w:type="character" w:customStyle="1" w:styleId="CytatZnak">
    <w:name w:val="Cytat Znak"/>
    <w:basedOn w:val="Domylnaczcionkaakapitu"/>
    <w:link w:val="Cytat"/>
    <w:uiPriority w:val="29"/>
    <w:rsid w:val="002F3911"/>
    <w:rPr>
      <w:i/>
      <w:iCs/>
      <w:sz w:val="20"/>
      <w:szCs w:val="20"/>
    </w:rPr>
  </w:style>
  <w:style w:type="paragraph" w:styleId="Cytatintensywny">
    <w:name w:val="Intense Quote"/>
    <w:basedOn w:val="Normalny"/>
    <w:next w:val="Normalny"/>
    <w:link w:val="CytatintensywnyZnak"/>
    <w:uiPriority w:val="30"/>
    <w:qFormat/>
    <w:rsid w:val="002F391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2F3911"/>
    <w:rPr>
      <w:i/>
      <w:iCs/>
      <w:color w:val="4F81BD" w:themeColor="accent1"/>
      <w:sz w:val="20"/>
      <w:szCs w:val="20"/>
    </w:rPr>
  </w:style>
  <w:style w:type="character" w:styleId="Wyrnieniedelikatne">
    <w:name w:val="Subtle Emphasis"/>
    <w:uiPriority w:val="19"/>
    <w:qFormat/>
    <w:rsid w:val="002F3911"/>
    <w:rPr>
      <w:i/>
      <w:iCs/>
      <w:color w:val="243F60" w:themeColor="accent1" w:themeShade="7F"/>
    </w:rPr>
  </w:style>
  <w:style w:type="character" w:styleId="Wyrnienieintensywne">
    <w:name w:val="Intense Emphasis"/>
    <w:uiPriority w:val="21"/>
    <w:qFormat/>
    <w:rsid w:val="002F3911"/>
    <w:rPr>
      <w:b/>
      <w:bCs/>
      <w:caps/>
      <w:color w:val="243F60" w:themeColor="accent1" w:themeShade="7F"/>
      <w:spacing w:val="10"/>
    </w:rPr>
  </w:style>
  <w:style w:type="character" w:styleId="Odwoaniedelikatne">
    <w:name w:val="Subtle Reference"/>
    <w:uiPriority w:val="31"/>
    <w:qFormat/>
    <w:rsid w:val="002F3911"/>
    <w:rPr>
      <w:b/>
      <w:bCs/>
      <w:color w:val="4F81BD" w:themeColor="accent1"/>
    </w:rPr>
  </w:style>
  <w:style w:type="character" w:styleId="Odwoanieintensywne">
    <w:name w:val="Intense Reference"/>
    <w:uiPriority w:val="32"/>
    <w:qFormat/>
    <w:rsid w:val="002F3911"/>
    <w:rPr>
      <w:b/>
      <w:bCs/>
      <w:i/>
      <w:iCs/>
      <w:caps/>
      <w:color w:val="4F81BD" w:themeColor="accent1"/>
    </w:rPr>
  </w:style>
  <w:style w:type="character" w:styleId="Tytuksiki">
    <w:name w:val="Book Title"/>
    <w:uiPriority w:val="33"/>
    <w:qFormat/>
    <w:rsid w:val="002F3911"/>
    <w:rPr>
      <w:b/>
      <w:bCs/>
      <w:i/>
      <w:iCs/>
      <w:spacing w:val="9"/>
    </w:rPr>
  </w:style>
  <w:style w:type="table" w:styleId="Tabela-Siatka">
    <w:name w:val="Table Grid"/>
    <w:basedOn w:val="Standardowy"/>
    <w:uiPriority w:val="59"/>
    <w:rsid w:val="008B29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3112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31121"/>
    <w:rPr>
      <w:sz w:val="20"/>
      <w:szCs w:val="20"/>
    </w:rPr>
  </w:style>
  <w:style w:type="paragraph" w:styleId="Stopka">
    <w:name w:val="footer"/>
    <w:basedOn w:val="Normalny"/>
    <w:link w:val="StopkaZnak"/>
    <w:uiPriority w:val="99"/>
    <w:unhideWhenUsed/>
    <w:rsid w:val="00A31121"/>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31121"/>
    <w:rPr>
      <w:sz w:val="20"/>
      <w:szCs w:val="20"/>
    </w:rPr>
  </w:style>
  <w:style w:type="paragraph" w:styleId="NormalnyWeb">
    <w:name w:val="Normal (Web)"/>
    <w:basedOn w:val="Normalny"/>
    <w:uiPriority w:val="99"/>
    <w:semiHidden/>
    <w:unhideWhenUsed/>
    <w:rsid w:val="000575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Jasnecieniowanieakcent1">
    <w:name w:val="Light Shading Accent 1"/>
    <w:basedOn w:val="Standardowy"/>
    <w:uiPriority w:val="60"/>
    <w:rsid w:val="00F33DF5"/>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F33DF5"/>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listaakcent1">
    <w:name w:val="Light List Accent 1"/>
    <w:basedOn w:val="Standardowy"/>
    <w:uiPriority w:val="61"/>
    <w:rsid w:val="00F33DF5"/>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3911"/>
    <w:rPr>
      <w:sz w:val="20"/>
      <w:szCs w:val="20"/>
    </w:rPr>
  </w:style>
  <w:style w:type="paragraph" w:styleId="Nagwek1">
    <w:name w:val="heading 1"/>
    <w:basedOn w:val="Normalny"/>
    <w:next w:val="Normalny"/>
    <w:link w:val="Nagwek1Znak"/>
    <w:autoRedefine/>
    <w:uiPriority w:val="9"/>
    <w:qFormat/>
    <w:rsid w:val="008B2912"/>
    <w:pPr>
      <w:pageBreakBefore/>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ind w:left="431" w:hanging="431"/>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2F3911"/>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semiHidden/>
    <w:unhideWhenUsed/>
    <w:qFormat/>
    <w:rsid w:val="002F3911"/>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semiHidden/>
    <w:unhideWhenUsed/>
    <w:qFormat/>
    <w:rsid w:val="002F3911"/>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semiHidden/>
    <w:unhideWhenUsed/>
    <w:qFormat/>
    <w:rsid w:val="002F3911"/>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semiHidden/>
    <w:unhideWhenUsed/>
    <w:qFormat/>
    <w:rsid w:val="002F3911"/>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semiHidden/>
    <w:unhideWhenUsed/>
    <w:qFormat/>
    <w:rsid w:val="002F3911"/>
    <w:pPr>
      <w:numPr>
        <w:ilvl w:val="6"/>
        <w:numId w:val="1"/>
      </w:num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semiHidden/>
    <w:unhideWhenUsed/>
    <w:qFormat/>
    <w:rsid w:val="002F3911"/>
    <w:pPr>
      <w:numPr>
        <w:ilvl w:val="7"/>
        <w:numId w:val="1"/>
      </w:num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2F3911"/>
    <w:pPr>
      <w:numPr>
        <w:ilvl w:val="8"/>
        <w:numId w:val="1"/>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2912"/>
    <w:rPr>
      <w:b/>
      <w:bCs/>
      <w:caps/>
      <w:color w:val="FFFFFF" w:themeColor="background1"/>
      <w:spacing w:val="15"/>
      <w:shd w:val="clear" w:color="auto" w:fill="4F81BD" w:themeFill="accent1"/>
    </w:rPr>
  </w:style>
  <w:style w:type="character" w:customStyle="1" w:styleId="Nagwek2Znak">
    <w:name w:val="Nagłówek 2 Znak"/>
    <w:basedOn w:val="Domylnaczcionkaakapitu"/>
    <w:link w:val="Nagwek2"/>
    <w:uiPriority w:val="9"/>
    <w:rsid w:val="002F3911"/>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2F3911"/>
    <w:rPr>
      <w:caps/>
      <w:color w:val="243F60" w:themeColor="accent1" w:themeShade="7F"/>
      <w:spacing w:val="15"/>
    </w:rPr>
  </w:style>
  <w:style w:type="character" w:customStyle="1" w:styleId="Nagwek4Znak">
    <w:name w:val="Nagłówek 4 Znak"/>
    <w:basedOn w:val="Domylnaczcionkaakapitu"/>
    <w:link w:val="Nagwek4"/>
    <w:uiPriority w:val="9"/>
    <w:semiHidden/>
    <w:rsid w:val="002F3911"/>
    <w:rPr>
      <w:caps/>
      <w:color w:val="365F91" w:themeColor="accent1" w:themeShade="BF"/>
      <w:spacing w:val="10"/>
    </w:rPr>
  </w:style>
  <w:style w:type="character" w:customStyle="1" w:styleId="Nagwek5Znak">
    <w:name w:val="Nagłówek 5 Znak"/>
    <w:basedOn w:val="Domylnaczcionkaakapitu"/>
    <w:link w:val="Nagwek5"/>
    <w:uiPriority w:val="9"/>
    <w:semiHidden/>
    <w:rsid w:val="002F3911"/>
    <w:rPr>
      <w:caps/>
      <w:color w:val="365F91" w:themeColor="accent1" w:themeShade="BF"/>
      <w:spacing w:val="10"/>
    </w:rPr>
  </w:style>
  <w:style w:type="character" w:customStyle="1" w:styleId="Nagwek6Znak">
    <w:name w:val="Nagłówek 6 Znak"/>
    <w:basedOn w:val="Domylnaczcionkaakapitu"/>
    <w:link w:val="Nagwek6"/>
    <w:uiPriority w:val="9"/>
    <w:semiHidden/>
    <w:rsid w:val="002F3911"/>
    <w:rPr>
      <w:caps/>
      <w:color w:val="365F91" w:themeColor="accent1" w:themeShade="BF"/>
      <w:spacing w:val="10"/>
    </w:rPr>
  </w:style>
  <w:style w:type="character" w:customStyle="1" w:styleId="Nagwek7Znak">
    <w:name w:val="Nagłówek 7 Znak"/>
    <w:basedOn w:val="Domylnaczcionkaakapitu"/>
    <w:link w:val="Nagwek7"/>
    <w:uiPriority w:val="9"/>
    <w:semiHidden/>
    <w:rsid w:val="002F3911"/>
    <w:rPr>
      <w:caps/>
      <w:color w:val="365F91" w:themeColor="accent1" w:themeShade="BF"/>
      <w:spacing w:val="10"/>
    </w:rPr>
  </w:style>
  <w:style w:type="character" w:customStyle="1" w:styleId="Nagwek8Znak">
    <w:name w:val="Nagłówek 8 Znak"/>
    <w:basedOn w:val="Domylnaczcionkaakapitu"/>
    <w:link w:val="Nagwek8"/>
    <w:uiPriority w:val="9"/>
    <w:semiHidden/>
    <w:rsid w:val="002F3911"/>
    <w:rPr>
      <w:caps/>
      <w:spacing w:val="10"/>
      <w:sz w:val="18"/>
      <w:szCs w:val="18"/>
    </w:rPr>
  </w:style>
  <w:style w:type="character" w:customStyle="1" w:styleId="Nagwek9Znak">
    <w:name w:val="Nagłówek 9 Znak"/>
    <w:basedOn w:val="Domylnaczcionkaakapitu"/>
    <w:link w:val="Nagwek9"/>
    <w:uiPriority w:val="9"/>
    <w:semiHidden/>
    <w:rsid w:val="002F3911"/>
    <w:rPr>
      <w:i/>
      <w:caps/>
      <w:spacing w:val="10"/>
      <w:sz w:val="18"/>
      <w:szCs w:val="18"/>
    </w:rPr>
  </w:style>
  <w:style w:type="paragraph" w:styleId="Nagwekspisutreci">
    <w:name w:val="TOC Heading"/>
    <w:basedOn w:val="Nagwek1"/>
    <w:next w:val="Normalny"/>
    <w:uiPriority w:val="39"/>
    <w:semiHidden/>
    <w:unhideWhenUsed/>
    <w:qFormat/>
    <w:rsid w:val="002F3911"/>
    <w:pPr>
      <w:outlineLvl w:val="9"/>
    </w:pPr>
    <w:rPr>
      <w:lang w:bidi="en-US"/>
    </w:rPr>
  </w:style>
  <w:style w:type="paragraph" w:styleId="Spistreci1">
    <w:name w:val="toc 1"/>
    <w:basedOn w:val="Normalny"/>
    <w:next w:val="Normalny"/>
    <w:autoRedefine/>
    <w:uiPriority w:val="39"/>
    <w:unhideWhenUsed/>
    <w:rsid w:val="00D511AD"/>
    <w:pPr>
      <w:spacing w:after="100"/>
    </w:pPr>
  </w:style>
  <w:style w:type="character" w:styleId="Hipercze">
    <w:name w:val="Hyperlink"/>
    <w:basedOn w:val="Domylnaczcionkaakapitu"/>
    <w:uiPriority w:val="99"/>
    <w:unhideWhenUsed/>
    <w:rsid w:val="00D511AD"/>
    <w:rPr>
      <w:color w:val="0000FF" w:themeColor="hyperlink"/>
      <w:u w:val="single"/>
    </w:rPr>
  </w:style>
  <w:style w:type="paragraph" w:styleId="Tekstdymka">
    <w:name w:val="Balloon Text"/>
    <w:basedOn w:val="Normalny"/>
    <w:link w:val="TekstdymkaZnak"/>
    <w:uiPriority w:val="99"/>
    <w:semiHidden/>
    <w:unhideWhenUsed/>
    <w:rsid w:val="00D511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1AD"/>
    <w:rPr>
      <w:rFonts w:ascii="Tahoma" w:hAnsi="Tahoma" w:cs="Tahoma"/>
      <w:sz w:val="16"/>
      <w:szCs w:val="16"/>
    </w:rPr>
  </w:style>
  <w:style w:type="paragraph" w:styleId="Akapitzlist">
    <w:name w:val="List Paragraph"/>
    <w:basedOn w:val="Normalny"/>
    <w:uiPriority w:val="34"/>
    <w:qFormat/>
    <w:rsid w:val="002F3911"/>
    <w:pPr>
      <w:ind w:left="720"/>
      <w:contextualSpacing/>
    </w:pPr>
  </w:style>
  <w:style w:type="paragraph" w:styleId="Legenda">
    <w:name w:val="caption"/>
    <w:basedOn w:val="Normalny"/>
    <w:next w:val="Normalny"/>
    <w:uiPriority w:val="35"/>
    <w:unhideWhenUsed/>
    <w:qFormat/>
    <w:rsid w:val="002F3911"/>
    <w:rPr>
      <w:b/>
      <w:bCs/>
      <w:color w:val="365F91" w:themeColor="accent1" w:themeShade="BF"/>
      <w:sz w:val="16"/>
      <w:szCs w:val="16"/>
    </w:rPr>
  </w:style>
  <w:style w:type="paragraph" w:styleId="Tytu">
    <w:name w:val="Title"/>
    <w:basedOn w:val="Normalny"/>
    <w:next w:val="Normalny"/>
    <w:link w:val="TytuZnak"/>
    <w:uiPriority w:val="10"/>
    <w:qFormat/>
    <w:rsid w:val="002F3911"/>
    <w:pPr>
      <w:spacing w:before="720"/>
    </w:pPr>
    <w:rPr>
      <w:caps/>
      <w:color w:val="4F81BD" w:themeColor="accent1"/>
      <w:spacing w:val="10"/>
      <w:kern w:val="28"/>
      <w:sz w:val="52"/>
      <w:szCs w:val="52"/>
    </w:rPr>
  </w:style>
  <w:style w:type="character" w:customStyle="1" w:styleId="TytuZnak">
    <w:name w:val="Tytuł Znak"/>
    <w:basedOn w:val="Domylnaczcionkaakapitu"/>
    <w:link w:val="Tytu"/>
    <w:uiPriority w:val="10"/>
    <w:rsid w:val="002F3911"/>
    <w:rPr>
      <w:caps/>
      <w:color w:val="4F81BD" w:themeColor="accent1"/>
      <w:spacing w:val="10"/>
      <w:kern w:val="28"/>
      <w:sz w:val="52"/>
      <w:szCs w:val="52"/>
    </w:rPr>
  </w:style>
  <w:style w:type="paragraph" w:styleId="Podtytu">
    <w:name w:val="Subtitle"/>
    <w:basedOn w:val="Normalny"/>
    <w:next w:val="Normalny"/>
    <w:link w:val="PodtytuZnak"/>
    <w:uiPriority w:val="11"/>
    <w:qFormat/>
    <w:rsid w:val="002F3911"/>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2F3911"/>
    <w:rPr>
      <w:caps/>
      <w:color w:val="595959" w:themeColor="text1" w:themeTint="A6"/>
      <w:spacing w:val="10"/>
      <w:sz w:val="24"/>
      <w:szCs w:val="24"/>
    </w:rPr>
  </w:style>
  <w:style w:type="character" w:styleId="Pogrubienie">
    <w:name w:val="Strong"/>
    <w:uiPriority w:val="22"/>
    <w:qFormat/>
    <w:rsid w:val="002F3911"/>
    <w:rPr>
      <w:b/>
      <w:bCs/>
    </w:rPr>
  </w:style>
  <w:style w:type="character" w:styleId="Uwydatnienie">
    <w:name w:val="Emphasis"/>
    <w:uiPriority w:val="20"/>
    <w:qFormat/>
    <w:rsid w:val="002F3911"/>
    <w:rPr>
      <w:caps/>
      <w:color w:val="243F60" w:themeColor="accent1" w:themeShade="7F"/>
      <w:spacing w:val="5"/>
    </w:rPr>
  </w:style>
  <w:style w:type="paragraph" w:styleId="Bezodstpw">
    <w:name w:val="No Spacing"/>
    <w:basedOn w:val="Normalny"/>
    <w:link w:val="BezodstpwZnak"/>
    <w:uiPriority w:val="1"/>
    <w:qFormat/>
    <w:rsid w:val="002F3911"/>
    <w:pPr>
      <w:spacing w:before="0" w:after="0" w:line="240" w:lineRule="auto"/>
    </w:pPr>
  </w:style>
  <w:style w:type="character" w:customStyle="1" w:styleId="BezodstpwZnak">
    <w:name w:val="Bez odstępów Znak"/>
    <w:basedOn w:val="Domylnaczcionkaakapitu"/>
    <w:link w:val="Bezodstpw"/>
    <w:uiPriority w:val="1"/>
    <w:rsid w:val="002F3911"/>
    <w:rPr>
      <w:sz w:val="20"/>
      <w:szCs w:val="20"/>
    </w:rPr>
  </w:style>
  <w:style w:type="paragraph" w:styleId="Cytat">
    <w:name w:val="Quote"/>
    <w:basedOn w:val="Normalny"/>
    <w:next w:val="Normalny"/>
    <w:link w:val="CytatZnak"/>
    <w:uiPriority w:val="29"/>
    <w:qFormat/>
    <w:rsid w:val="002F3911"/>
    <w:rPr>
      <w:i/>
      <w:iCs/>
    </w:rPr>
  </w:style>
  <w:style w:type="character" w:customStyle="1" w:styleId="CytatZnak">
    <w:name w:val="Cytat Znak"/>
    <w:basedOn w:val="Domylnaczcionkaakapitu"/>
    <w:link w:val="Cytat"/>
    <w:uiPriority w:val="29"/>
    <w:rsid w:val="002F3911"/>
    <w:rPr>
      <w:i/>
      <w:iCs/>
      <w:sz w:val="20"/>
      <w:szCs w:val="20"/>
    </w:rPr>
  </w:style>
  <w:style w:type="paragraph" w:styleId="Cytatintensywny">
    <w:name w:val="Intense Quote"/>
    <w:basedOn w:val="Normalny"/>
    <w:next w:val="Normalny"/>
    <w:link w:val="CytatintensywnyZnak"/>
    <w:uiPriority w:val="30"/>
    <w:qFormat/>
    <w:rsid w:val="002F391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2F3911"/>
    <w:rPr>
      <w:i/>
      <w:iCs/>
      <w:color w:val="4F81BD" w:themeColor="accent1"/>
      <w:sz w:val="20"/>
      <w:szCs w:val="20"/>
    </w:rPr>
  </w:style>
  <w:style w:type="character" w:styleId="Wyrnieniedelikatne">
    <w:name w:val="Subtle Emphasis"/>
    <w:uiPriority w:val="19"/>
    <w:qFormat/>
    <w:rsid w:val="002F3911"/>
    <w:rPr>
      <w:i/>
      <w:iCs/>
      <w:color w:val="243F60" w:themeColor="accent1" w:themeShade="7F"/>
    </w:rPr>
  </w:style>
  <w:style w:type="character" w:styleId="Wyrnienieintensywne">
    <w:name w:val="Intense Emphasis"/>
    <w:uiPriority w:val="21"/>
    <w:qFormat/>
    <w:rsid w:val="002F3911"/>
    <w:rPr>
      <w:b/>
      <w:bCs/>
      <w:caps/>
      <w:color w:val="243F60" w:themeColor="accent1" w:themeShade="7F"/>
      <w:spacing w:val="10"/>
    </w:rPr>
  </w:style>
  <w:style w:type="character" w:styleId="Odwoaniedelikatne">
    <w:name w:val="Subtle Reference"/>
    <w:uiPriority w:val="31"/>
    <w:qFormat/>
    <w:rsid w:val="002F3911"/>
    <w:rPr>
      <w:b/>
      <w:bCs/>
      <w:color w:val="4F81BD" w:themeColor="accent1"/>
    </w:rPr>
  </w:style>
  <w:style w:type="character" w:styleId="Odwoanieintensywne">
    <w:name w:val="Intense Reference"/>
    <w:uiPriority w:val="32"/>
    <w:qFormat/>
    <w:rsid w:val="002F3911"/>
    <w:rPr>
      <w:b/>
      <w:bCs/>
      <w:i/>
      <w:iCs/>
      <w:caps/>
      <w:color w:val="4F81BD" w:themeColor="accent1"/>
    </w:rPr>
  </w:style>
  <w:style w:type="character" w:styleId="Tytuksiki">
    <w:name w:val="Book Title"/>
    <w:uiPriority w:val="33"/>
    <w:qFormat/>
    <w:rsid w:val="002F3911"/>
    <w:rPr>
      <w:b/>
      <w:bCs/>
      <w:i/>
      <w:iCs/>
      <w:spacing w:val="9"/>
    </w:rPr>
  </w:style>
  <w:style w:type="table" w:styleId="Tabela-Siatka">
    <w:name w:val="Table Grid"/>
    <w:basedOn w:val="Standardowy"/>
    <w:uiPriority w:val="59"/>
    <w:rsid w:val="008B29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3112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31121"/>
    <w:rPr>
      <w:sz w:val="20"/>
      <w:szCs w:val="20"/>
    </w:rPr>
  </w:style>
  <w:style w:type="paragraph" w:styleId="Stopka">
    <w:name w:val="footer"/>
    <w:basedOn w:val="Normalny"/>
    <w:link w:val="StopkaZnak"/>
    <w:uiPriority w:val="99"/>
    <w:unhideWhenUsed/>
    <w:rsid w:val="00A31121"/>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31121"/>
    <w:rPr>
      <w:sz w:val="20"/>
      <w:szCs w:val="20"/>
    </w:rPr>
  </w:style>
  <w:style w:type="paragraph" w:styleId="NormalnyWeb">
    <w:name w:val="Normal (Web)"/>
    <w:basedOn w:val="Normalny"/>
    <w:uiPriority w:val="99"/>
    <w:semiHidden/>
    <w:unhideWhenUsed/>
    <w:rsid w:val="000575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Jasnecieniowanieakcent1">
    <w:name w:val="Light Shading Accent 1"/>
    <w:basedOn w:val="Standardowy"/>
    <w:uiPriority w:val="60"/>
    <w:rsid w:val="00F33DF5"/>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F33DF5"/>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listaakcent1">
    <w:name w:val="Light List Accent 1"/>
    <w:basedOn w:val="Standardowy"/>
    <w:uiPriority w:val="61"/>
    <w:rsid w:val="00F33DF5"/>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5704">
      <w:bodyDiv w:val="1"/>
      <w:marLeft w:val="0"/>
      <w:marRight w:val="0"/>
      <w:marTop w:val="0"/>
      <w:marBottom w:val="0"/>
      <w:divBdr>
        <w:top w:val="none" w:sz="0" w:space="0" w:color="auto"/>
        <w:left w:val="none" w:sz="0" w:space="0" w:color="auto"/>
        <w:bottom w:val="none" w:sz="0" w:space="0" w:color="auto"/>
        <w:right w:val="none" w:sz="0" w:space="0" w:color="auto"/>
      </w:divBdr>
    </w:div>
    <w:div w:id="751391373">
      <w:bodyDiv w:val="1"/>
      <w:marLeft w:val="0"/>
      <w:marRight w:val="0"/>
      <w:marTop w:val="0"/>
      <w:marBottom w:val="0"/>
      <w:divBdr>
        <w:top w:val="none" w:sz="0" w:space="0" w:color="auto"/>
        <w:left w:val="none" w:sz="0" w:space="0" w:color="auto"/>
        <w:bottom w:val="none" w:sz="0" w:space="0" w:color="auto"/>
        <w:right w:val="none" w:sz="0" w:space="0" w:color="auto"/>
      </w:divBdr>
      <w:divsChild>
        <w:div w:id="659582767">
          <w:marLeft w:val="720"/>
          <w:marRight w:val="0"/>
          <w:marTop w:val="0"/>
          <w:marBottom w:val="0"/>
          <w:divBdr>
            <w:top w:val="none" w:sz="0" w:space="0" w:color="auto"/>
            <w:left w:val="none" w:sz="0" w:space="0" w:color="auto"/>
            <w:bottom w:val="none" w:sz="0" w:space="0" w:color="auto"/>
            <w:right w:val="none" w:sz="0" w:space="0" w:color="auto"/>
          </w:divBdr>
        </w:div>
        <w:div w:id="1560169977">
          <w:marLeft w:val="720"/>
          <w:marRight w:val="0"/>
          <w:marTop w:val="0"/>
          <w:marBottom w:val="0"/>
          <w:divBdr>
            <w:top w:val="none" w:sz="0" w:space="0" w:color="auto"/>
            <w:left w:val="none" w:sz="0" w:space="0" w:color="auto"/>
            <w:bottom w:val="none" w:sz="0" w:space="0" w:color="auto"/>
            <w:right w:val="none" w:sz="0" w:space="0" w:color="auto"/>
          </w:divBdr>
        </w:div>
        <w:div w:id="414209432">
          <w:marLeft w:val="720"/>
          <w:marRight w:val="0"/>
          <w:marTop w:val="0"/>
          <w:marBottom w:val="0"/>
          <w:divBdr>
            <w:top w:val="none" w:sz="0" w:space="0" w:color="auto"/>
            <w:left w:val="none" w:sz="0" w:space="0" w:color="auto"/>
            <w:bottom w:val="none" w:sz="0" w:space="0" w:color="auto"/>
            <w:right w:val="none" w:sz="0" w:space="0" w:color="auto"/>
          </w:divBdr>
        </w:div>
        <w:div w:id="356390364">
          <w:marLeft w:val="720"/>
          <w:marRight w:val="0"/>
          <w:marTop w:val="0"/>
          <w:marBottom w:val="0"/>
          <w:divBdr>
            <w:top w:val="none" w:sz="0" w:space="0" w:color="auto"/>
            <w:left w:val="none" w:sz="0" w:space="0" w:color="auto"/>
            <w:bottom w:val="none" w:sz="0" w:space="0" w:color="auto"/>
            <w:right w:val="none" w:sz="0" w:space="0" w:color="auto"/>
          </w:divBdr>
        </w:div>
        <w:div w:id="178933750">
          <w:marLeft w:val="720"/>
          <w:marRight w:val="0"/>
          <w:marTop w:val="0"/>
          <w:marBottom w:val="0"/>
          <w:divBdr>
            <w:top w:val="none" w:sz="0" w:space="0" w:color="auto"/>
            <w:left w:val="none" w:sz="0" w:space="0" w:color="auto"/>
            <w:bottom w:val="none" w:sz="0" w:space="0" w:color="auto"/>
            <w:right w:val="none" w:sz="0" w:space="0" w:color="auto"/>
          </w:divBdr>
        </w:div>
      </w:divsChild>
    </w:div>
    <w:div w:id="1457985995">
      <w:bodyDiv w:val="1"/>
      <w:marLeft w:val="0"/>
      <w:marRight w:val="0"/>
      <w:marTop w:val="0"/>
      <w:marBottom w:val="0"/>
      <w:divBdr>
        <w:top w:val="none" w:sz="0" w:space="0" w:color="auto"/>
        <w:left w:val="none" w:sz="0" w:space="0" w:color="auto"/>
        <w:bottom w:val="none" w:sz="0" w:space="0" w:color="auto"/>
        <w:right w:val="none" w:sz="0" w:space="0" w:color="auto"/>
      </w:divBdr>
      <w:divsChild>
        <w:div w:id="1586304120">
          <w:marLeft w:val="0"/>
          <w:marRight w:val="0"/>
          <w:marTop w:val="0"/>
          <w:marBottom w:val="0"/>
          <w:divBdr>
            <w:top w:val="none" w:sz="0" w:space="0" w:color="auto"/>
            <w:left w:val="none" w:sz="0" w:space="0" w:color="auto"/>
            <w:bottom w:val="none" w:sz="0" w:space="0" w:color="auto"/>
            <w:right w:val="none" w:sz="0" w:space="0" w:color="auto"/>
          </w:divBdr>
        </w:div>
        <w:div w:id="689768625">
          <w:marLeft w:val="0"/>
          <w:marRight w:val="0"/>
          <w:marTop w:val="0"/>
          <w:marBottom w:val="0"/>
          <w:divBdr>
            <w:top w:val="none" w:sz="0" w:space="0" w:color="auto"/>
            <w:left w:val="none" w:sz="0" w:space="0" w:color="auto"/>
            <w:bottom w:val="none" w:sz="0" w:space="0" w:color="auto"/>
            <w:right w:val="none" w:sz="0" w:space="0" w:color="auto"/>
          </w:divBdr>
        </w:div>
        <w:div w:id="889724883">
          <w:marLeft w:val="0"/>
          <w:marRight w:val="0"/>
          <w:marTop w:val="0"/>
          <w:marBottom w:val="0"/>
          <w:divBdr>
            <w:top w:val="none" w:sz="0" w:space="0" w:color="auto"/>
            <w:left w:val="none" w:sz="0" w:space="0" w:color="auto"/>
            <w:bottom w:val="none" w:sz="0" w:space="0" w:color="auto"/>
            <w:right w:val="none" w:sz="0" w:space="0" w:color="auto"/>
          </w:divBdr>
        </w:div>
        <w:div w:id="190339603">
          <w:marLeft w:val="0"/>
          <w:marRight w:val="0"/>
          <w:marTop w:val="0"/>
          <w:marBottom w:val="0"/>
          <w:divBdr>
            <w:top w:val="none" w:sz="0" w:space="0" w:color="auto"/>
            <w:left w:val="none" w:sz="0" w:space="0" w:color="auto"/>
            <w:bottom w:val="none" w:sz="0" w:space="0" w:color="auto"/>
            <w:right w:val="none" w:sz="0" w:space="0" w:color="auto"/>
          </w:divBdr>
        </w:div>
        <w:div w:id="1129206358">
          <w:marLeft w:val="0"/>
          <w:marRight w:val="0"/>
          <w:marTop w:val="0"/>
          <w:marBottom w:val="0"/>
          <w:divBdr>
            <w:top w:val="none" w:sz="0" w:space="0" w:color="auto"/>
            <w:left w:val="none" w:sz="0" w:space="0" w:color="auto"/>
            <w:bottom w:val="none" w:sz="0" w:space="0" w:color="auto"/>
            <w:right w:val="none" w:sz="0" w:space="0" w:color="auto"/>
          </w:divBdr>
        </w:div>
      </w:divsChild>
    </w:div>
    <w:div w:id="14812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27A3AE-29CB-4BEE-B542-D26265EB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Pages>
  <Words>746</Words>
  <Characters>4253</Characters>
  <Application>Microsoft Office Word</Application>
  <DocSecurity>0</DocSecurity>
  <Lines>35</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Modular LED Lamp</vt:lpstr>
      <vt:lpstr>Modular LED Lamp</vt:lpstr>
    </vt:vector>
  </TitlesOfParts>
  <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 LED Lamp</dc:title>
  <dc:subject>User manual</dc:subject>
  <dc:creator>Piotr Rzeźnik</dc:creator>
  <cp:lastModifiedBy>Piotr Rzeźnik</cp:lastModifiedBy>
  <cp:revision>13</cp:revision>
  <dcterms:created xsi:type="dcterms:W3CDTF">2014-06-08T17:29:00Z</dcterms:created>
  <dcterms:modified xsi:type="dcterms:W3CDTF">2014-06-25T15:54:00Z</dcterms:modified>
</cp:coreProperties>
</file>